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8C3" w:rsidRDefault="007D5225" w:rsidP="00DB68C3">
      <w:pPr>
        <w:jc w:val="center"/>
      </w:pPr>
      <w:r>
        <w:rPr>
          <w:rFonts w:ascii="Times New Roman" w:hAnsi="Times New Roman" w:cs="Times New Roman"/>
          <w:bCs/>
          <w:noProof/>
          <w:color w:val="000000"/>
          <w:sz w:val="23"/>
          <w:szCs w:val="23"/>
          <w:lang w:eastAsia="ru-RU"/>
        </w:rPr>
        <w:drawing>
          <wp:inline distT="0" distB="0" distL="0" distR="0">
            <wp:extent cx="6120130" cy="8650010"/>
            <wp:effectExtent l="0" t="0" r="0" b="0"/>
            <wp:docPr id="1" name="Рисунок 1" descr="E:\обл11\Scan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обл11\Scan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B68C3" w:rsidRDefault="00DB68C3" w:rsidP="00DB68C3">
      <w:pPr>
        <w:suppressAutoHyphens/>
        <w:spacing w:after="0" w:line="360" w:lineRule="auto"/>
        <w:jc w:val="both"/>
      </w:pPr>
    </w:p>
    <w:p w:rsidR="00DB68C3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DB68C3" w:rsidRDefault="00DB68C3" w:rsidP="00DB68C3">
      <w:pPr>
        <w:suppressAutoHyphens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>Планируемые результаты обучения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81CF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Личностные результаты в сфере отношений обучающихся к себе, к своему здоровью, к познанию себя: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DB68C3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готовность и способность обучающихся к отстаиванию личного достоинства, собственного мнения, 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неприятие вредных привычек: курения, употребления алкоголя, наркотиков.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81CF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Личностные результаты в сфере отношений обучающихся к России как к Родине (Отечеству): </w:t>
      </w:r>
    </w:p>
    <w:p w:rsidR="00DB68C3" w:rsidRPr="00970B78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уважение к своему народу, чувство ответственности перед Родиной, горд</w:t>
      </w: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ости за свой край, свою Родину.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81CF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Личностные результаты в сфере отношений обучающихся к закону, государству и к гражданскому обществу: 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:rsidR="00DB68C3" w:rsidRPr="00970B78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Личностные результаты в сфере отношений обучающихся с окружающими людьми: 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 xml:space="preserve">- 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81CF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Личностные результаты в сфере отношений обучающихся к окружающему миру, живой природе, художественной культуре: 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DB68C3" w:rsidRPr="00C33305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</w:t>
      </w: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олого-направленной деятельности.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81CF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Личностные результаты в сфере отношения обучающихся к труду, в сфере социально-экономических отношений: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уважение ко всем формам собственности, готовность к защите своей собственности, 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осознанный выбор будущей профессии как путь и способ реализации собственных жизненных планов;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готовность к самообслуживанию, включая обучение и выполнение домашних обязанностей.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81CF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Личностные результаты в сфере физического, психологического, социального и академического благополучия обучающихся:</w:t>
      </w:r>
    </w:p>
    <w:p w:rsidR="00DB68C3" w:rsidRPr="00970B78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>- 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</w:t>
      </w:r>
      <w:bookmarkStart w:id="1" w:name="_Toc434850649"/>
      <w:bookmarkStart w:id="2" w:name="_Toc435412673"/>
      <w:bookmarkStart w:id="3" w:name="_Toc453968146"/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та, информационной безопасности</w:t>
      </w:r>
    </w:p>
    <w:p w:rsidR="00DB68C3" w:rsidRPr="00281CFF" w:rsidRDefault="00DB68C3" w:rsidP="00DB68C3">
      <w:pPr>
        <w:keepNext/>
        <w:keepLines/>
        <w:suppressAutoHyphens/>
        <w:spacing w:after="0" w:line="360" w:lineRule="auto"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281CFF">
        <w:rPr>
          <w:rFonts w:ascii="Times New Roman" w:eastAsia="Calibri" w:hAnsi="Times New Roman" w:cs="Times New Roman"/>
          <w:b/>
          <w:sz w:val="24"/>
          <w:szCs w:val="24"/>
        </w:rPr>
        <w:t>Метапредметные</w:t>
      </w:r>
      <w:proofErr w:type="spellEnd"/>
      <w:r w:rsidRPr="00281CFF">
        <w:rPr>
          <w:rFonts w:ascii="Times New Roman" w:eastAsia="Calibri" w:hAnsi="Times New Roman" w:cs="Times New Roman"/>
          <w:b/>
          <w:sz w:val="24"/>
          <w:szCs w:val="24"/>
        </w:rPr>
        <w:t xml:space="preserve"> результаты </w:t>
      </w:r>
      <w:bookmarkEnd w:id="1"/>
      <w:bookmarkEnd w:id="2"/>
      <w:bookmarkEnd w:id="3"/>
    </w:p>
    <w:p w:rsidR="00DB68C3" w:rsidRPr="00281CFF" w:rsidRDefault="00DB68C3" w:rsidP="00DB68C3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281CFF">
        <w:rPr>
          <w:rFonts w:ascii="Times New Roman" w:eastAsia="Calibri" w:hAnsi="Times New Roman" w:cs="Times New Roman"/>
          <w:sz w:val="24"/>
          <w:szCs w:val="24"/>
        </w:rPr>
        <w:t>Метапредметные</w:t>
      </w:r>
      <w:proofErr w:type="spellEnd"/>
      <w:r w:rsidRPr="00281CFF">
        <w:rPr>
          <w:rFonts w:ascii="Times New Roman" w:eastAsia="Calibri" w:hAnsi="Times New Roman" w:cs="Times New Roman"/>
          <w:sz w:val="24"/>
          <w:szCs w:val="24"/>
        </w:rPr>
        <w:t xml:space="preserve"> результаты освоения основной образовательной программы представлены тремя группами универсальных учебных действий (УУД).</w:t>
      </w:r>
    </w:p>
    <w:p w:rsidR="00DB68C3" w:rsidRPr="00281CFF" w:rsidRDefault="00DB68C3" w:rsidP="00DB68C3">
      <w:pPr>
        <w:pStyle w:val="a3"/>
        <w:numPr>
          <w:ilvl w:val="0"/>
          <w:numId w:val="1"/>
        </w:numPr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81CF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Регулятивные универсальные учебные действия</w:t>
      </w:r>
    </w:p>
    <w:p w:rsidR="00DB68C3" w:rsidRPr="00281CFF" w:rsidRDefault="00DB68C3" w:rsidP="00DB68C3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81CF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самостоятельно определять цели, задавать параметры и критерии, по которым можно определить, что цель достигнута;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ставить и формулировать собственные задачи в образовательной деятельности и жизненных ситуациях;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оценивать ресурсы, в том числе время и другие нематериальные ресурсы, необходимые для достижения поставленной цели;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выбирать путь достижения цели, планировать решение поставленных задач, оптимизируя материальные и нематериальные затраты; 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организовывать эффективный поиск ресурсов, необходимых для достижения поставленной цели;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сопоставлять полученный результат деятельности с поставленной заранее целью.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2. </w:t>
      </w:r>
      <w:r w:rsidRPr="00281CF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Познавательные универсальные учебные действия</w:t>
      </w:r>
    </w:p>
    <w:p w:rsidR="00DB68C3" w:rsidRPr="00281CFF" w:rsidRDefault="00DB68C3" w:rsidP="00DB68C3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81CF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Выпускник научится: 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>- выходить за рамки учебного предмета и осуществлять целенаправленный поиск возможностей для  широкого переноса средств и способов действия;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менять и удерживать разные позиции в познавательной деятельности.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81CF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3.Коммуникативные универсальные учебные действия</w:t>
      </w:r>
    </w:p>
    <w:p w:rsidR="00DB68C3" w:rsidRPr="00281CFF" w:rsidRDefault="00DB68C3" w:rsidP="00DB68C3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81CF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координировать и выполнять работу в условиях реального, виртуального и комбинированного взаимодействия;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- развернуто, логично и точно излагать свою точку зрения с использованием адекватных (устных и письменных) языковых средств;</w:t>
      </w:r>
    </w:p>
    <w:p w:rsidR="00DB68C3" w:rsidRPr="00281CFF" w:rsidRDefault="00DB68C3" w:rsidP="00DB68C3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- распознавать </w:t>
      </w:r>
      <w:proofErr w:type="spellStart"/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конфликтогенные</w:t>
      </w:r>
      <w:proofErr w:type="spellEnd"/>
      <w:r w:rsidRPr="00281CFF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DB68C3" w:rsidRPr="00281CFF" w:rsidRDefault="00DB68C3" w:rsidP="00DB68C3">
      <w:pPr>
        <w:suppressAutoHyphens/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B68C3" w:rsidRPr="00281CFF" w:rsidRDefault="00DB68C3" w:rsidP="00DB68C3">
      <w:pPr>
        <w:rPr>
          <w:rFonts w:ascii="Times New Roman" w:hAnsi="Times New Roman" w:cs="Times New Roman"/>
          <w:b/>
          <w:sz w:val="24"/>
          <w:szCs w:val="24"/>
        </w:rPr>
      </w:pPr>
    </w:p>
    <w:p w:rsidR="00DB68C3" w:rsidRPr="00281CFF" w:rsidRDefault="00DB68C3" w:rsidP="00DB68C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Предметные </w:t>
      </w:r>
      <w:r w:rsidRPr="00281CFF">
        <w:rPr>
          <w:rFonts w:ascii="Times New Roman" w:hAnsi="Times New Roman" w:cs="Times New Roman"/>
          <w:b/>
          <w:sz w:val="24"/>
          <w:szCs w:val="24"/>
        </w:rPr>
        <w:t>результаты</w:t>
      </w:r>
      <w:r>
        <w:rPr>
          <w:rFonts w:ascii="Times New Roman" w:hAnsi="Times New Roman" w:cs="Times New Roman"/>
          <w:b/>
          <w:sz w:val="24"/>
          <w:szCs w:val="24"/>
        </w:rPr>
        <w:t xml:space="preserve"> обучения</w:t>
      </w:r>
      <w:r w:rsidRPr="00281CFF">
        <w:rPr>
          <w:rFonts w:ascii="Times New Roman" w:hAnsi="Times New Roman" w:cs="Times New Roman"/>
          <w:b/>
          <w:sz w:val="24"/>
          <w:szCs w:val="24"/>
        </w:rPr>
        <w:t>.</w:t>
      </w:r>
    </w:p>
    <w:p w:rsidR="00DB68C3" w:rsidRPr="00281CFF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>В результате изучения учебного предмета «Химия» на уровне</w:t>
      </w:r>
      <w:r>
        <w:rPr>
          <w:rFonts w:ascii="Times New Roman" w:hAnsi="Times New Roman" w:cs="Times New Roman"/>
          <w:sz w:val="24"/>
          <w:szCs w:val="24"/>
        </w:rPr>
        <w:t xml:space="preserve"> среднего общего образования в</w:t>
      </w:r>
      <w:r w:rsidRPr="00281CFF">
        <w:rPr>
          <w:rFonts w:ascii="Times New Roman" w:hAnsi="Times New Roman" w:cs="Times New Roman"/>
          <w:sz w:val="24"/>
          <w:szCs w:val="24"/>
        </w:rPr>
        <w:t>ыпускник на базовом уровне научится:</w:t>
      </w:r>
    </w:p>
    <w:p w:rsidR="00DB68C3" w:rsidRPr="00281CFF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>– раскрывать на примерах роль химии в формировании современной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научной картины мира и в практической деятельности человека;</w:t>
      </w:r>
    </w:p>
    <w:p w:rsidR="00DB68C3" w:rsidRPr="00281CFF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>– демонстрировать на примерах взаимосвязь между химией и другими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естественными науками;</w:t>
      </w:r>
    </w:p>
    <w:p w:rsidR="00DB68C3" w:rsidRPr="00281CFF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>– раскрывать на примерах положения теории химического строения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А.М. Бутлерова;</w:t>
      </w:r>
    </w:p>
    <w:p w:rsidR="00DB68C3" w:rsidRPr="00281CFF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>– понимать физический смысл Периодического закона Д.И. Менделеева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на его основе объяснять зависимость свойств химических элементов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образованных ими веществ от электронного строения атомов;</w:t>
      </w:r>
    </w:p>
    <w:p w:rsidR="00DB68C3" w:rsidRPr="00281CFF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>– объяснять причины многообразия веществ на основе общих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представлений об их составе и строении;</w:t>
      </w:r>
    </w:p>
    <w:p w:rsidR="00DB68C3" w:rsidRPr="00281CFF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lastRenderedPageBreak/>
        <w:t>– применять правила систематической международной номенклатуры как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средства различения и идентификации веществ по их составу и строению;</w:t>
      </w:r>
    </w:p>
    <w:p w:rsidR="00DB68C3" w:rsidRPr="00281CFF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>– составлять молекулярные и структурные формулы органических веществ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как носителей информации о строении вещества, его свойствах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принадлежности к определенному классу соединений;</w:t>
      </w:r>
    </w:p>
    <w:p w:rsidR="00DB68C3" w:rsidRPr="00281CFF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>– характеризовать органические вещества по составу, строению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свойствам, устанавливать причинно-следственные связи между данными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характеристиками вещества;</w:t>
      </w:r>
    </w:p>
    <w:p w:rsidR="00DB68C3" w:rsidRPr="00281CFF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>– приводить примеры химических реакций, раскрывающих характерные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свойства типичных представителей классов органических веществ с целью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идентификации и объяснения области применения;</w:t>
      </w:r>
    </w:p>
    <w:p w:rsidR="00DB68C3" w:rsidRPr="00281CFF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>– прогнозировать возможность протекания химических реакций на основе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знаний о типах химической связи в молекулах реагентов и их реакционной</w:t>
      </w:r>
      <w:r>
        <w:rPr>
          <w:rFonts w:ascii="Times New Roman" w:hAnsi="Times New Roman" w:cs="Times New Roman"/>
          <w:sz w:val="24"/>
          <w:szCs w:val="24"/>
        </w:rPr>
        <w:t xml:space="preserve"> способности;</w:t>
      </w:r>
    </w:p>
    <w:p w:rsidR="00DB68C3" w:rsidRPr="00281CFF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>– использовать знания о составе, строении и химических свойствах веществ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для безопасного применения в практической деятельности;</w:t>
      </w:r>
    </w:p>
    <w:p w:rsidR="00DB68C3" w:rsidRPr="00281CFF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 xml:space="preserve">– приводить примеры практического использования продуктов </w:t>
      </w:r>
      <w:proofErr w:type="spellStart"/>
      <w:r w:rsidRPr="00281CFF">
        <w:rPr>
          <w:rFonts w:ascii="Times New Roman" w:hAnsi="Times New Roman" w:cs="Times New Roman"/>
          <w:sz w:val="24"/>
          <w:szCs w:val="24"/>
        </w:rPr>
        <w:t>переработкинефти</w:t>
      </w:r>
      <w:proofErr w:type="spellEnd"/>
      <w:r w:rsidRPr="00281CFF">
        <w:rPr>
          <w:rFonts w:ascii="Times New Roman" w:hAnsi="Times New Roman" w:cs="Times New Roman"/>
          <w:sz w:val="24"/>
          <w:szCs w:val="24"/>
        </w:rPr>
        <w:t xml:space="preserve"> и природного газа, высокомолекулярных соединений (полиэтилена,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синтетического каучука, ацетатного волокна);</w:t>
      </w:r>
    </w:p>
    <w:p w:rsidR="00DB68C3" w:rsidRPr="00281CFF" w:rsidRDefault="00DB68C3" w:rsidP="00DB68C3">
      <w:pPr>
        <w:jc w:val="both"/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>– проводить опыты по распознаванию органических веществ: глицерина,</w:t>
      </w:r>
      <w:r>
        <w:rPr>
          <w:rFonts w:ascii="Times New Roman" w:hAnsi="Times New Roman" w:cs="Times New Roman"/>
          <w:sz w:val="24"/>
          <w:szCs w:val="24"/>
        </w:rPr>
        <w:t xml:space="preserve"> уксусной кислоты, </w:t>
      </w:r>
      <w:r w:rsidRPr="00281CFF">
        <w:rPr>
          <w:rFonts w:ascii="Times New Roman" w:hAnsi="Times New Roman" w:cs="Times New Roman"/>
          <w:sz w:val="24"/>
          <w:szCs w:val="24"/>
        </w:rPr>
        <w:t>непредельных жиров, глюкозы, крахмала, белков – в составе</w:t>
      </w:r>
      <w:r>
        <w:rPr>
          <w:rFonts w:ascii="Times New Roman" w:hAnsi="Times New Roman" w:cs="Times New Roman"/>
          <w:sz w:val="24"/>
          <w:szCs w:val="24"/>
        </w:rPr>
        <w:t xml:space="preserve"> пищевых продуктов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и</w:t>
      </w:r>
      <w:r w:rsidRPr="00281CFF">
        <w:rPr>
          <w:rFonts w:ascii="Times New Roman" w:hAnsi="Times New Roman" w:cs="Times New Roman"/>
          <w:sz w:val="24"/>
          <w:szCs w:val="24"/>
        </w:rPr>
        <w:t>косметических</w:t>
      </w:r>
      <w:proofErr w:type="spellEnd"/>
      <w:r w:rsidRPr="00281CFF">
        <w:rPr>
          <w:rFonts w:ascii="Times New Roman" w:hAnsi="Times New Roman" w:cs="Times New Roman"/>
          <w:sz w:val="24"/>
          <w:szCs w:val="24"/>
        </w:rPr>
        <w:t xml:space="preserve"> средств;</w:t>
      </w:r>
    </w:p>
    <w:p w:rsidR="00DB68C3" w:rsidRPr="00281CFF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>– владеть правилами и приемами безопасной работы с химическими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веществами и лабораторным оборудованием;</w:t>
      </w:r>
    </w:p>
    <w:p w:rsidR="00DB68C3" w:rsidRPr="00281CFF" w:rsidRDefault="00DB68C3" w:rsidP="00DB68C3">
      <w:pPr>
        <w:jc w:val="both"/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>– устанавливать зависимость скорости химической реакции и смещения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химического равновесия от различных факторов с целью определения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оптимальных условий протекания химических процессов;</w:t>
      </w:r>
    </w:p>
    <w:p w:rsidR="00DB68C3" w:rsidRPr="00281CFF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>– приводить примеры гидролиза солей в повседневной жизни человека;</w:t>
      </w:r>
    </w:p>
    <w:p w:rsidR="00DB68C3" w:rsidRPr="00281CFF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 xml:space="preserve">– приводить примеры </w:t>
      </w:r>
      <w:proofErr w:type="spellStart"/>
      <w:r w:rsidRPr="00281CFF">
        <w:rPr>
          <w:rFonts w:ascii="Times New Roman" w:hAnsi="Times New Roman" w:cs="Times New Roman"/>
          <w:sz w:val="24"/>
          <w:szCs w:val="24"/>
        </w:rPr>
        <w:t>окислительно</w:t>
      </w:r>
      <w:proofErr w:type="spellEnd"/>
      <w:r w:rsidRPr="00281CFF">
        <w:rPr>
          <w:rFonts w:ascii="Times New Roman" w:hAnsi="Times New Roman" w:cs="Times New Roman"/>
          <w:sz w:val="24"/>
          <w:szCs w:val="24"/>
        </w:rPr>
        <w:t>-восстановительных реакций в природе,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производственных процессах и жизнедеятельности организмов;</w:t>
      </w:r>
    </w:p>
    <w:p w:rsidR="00DB68C3" w:rsidRPr="00281CFF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>– приводить примеры химических реакций, раскрывающих общие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химические свойства простых веществ – металлов и неметаллов;</w:t>
      </w:r>
    </w:p>
    <w:p w:rsidR="00DB68C3" w:rsidRPr="00281CFF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>– проводить расчеты на нахождение молекулярной формулы углеводорода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81CFF">
        <w:rPr>
          <w:rFonts w:ascii="Times New Roman" w:hAnsi="Times New Roman" w:cs="Times New Roman"/>
          <w:sz w:val="24"/>
          <w:szCs w:val="24"/>
        </w:rPr>
        <w:t>по продуктам сгорания и по его относительной плотности и массовым долям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элементов, входящих в его состав;</w:t>
      </w:r>
    </w:p>
    <w:p w:rsidR="00DB68C3" w:rsidRPr="00281CFF" w:rsidRDefault="00DB68C3" w:rsidP="00DB68C3">
      <w:pPr>
        <w:jc w:val="both"/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>– владеть правилами безопасного обращения с едкими, горючими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токсичными веществами, средствами бытовой химии;</w:t>
      </w:r>
    </w:p>
    <w:p w:rsidR="00DB68C3" w:rsidRPr="00281CFF" w:rsidRDefault="00DB68C3" w:rsidP="00DB68C3">
      <w:pPr>
        <w:jc w:val="both"/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>– осуществлять поиск химической информации по названиям,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идентификаторам, структурным формулам веществ;</w:t>
      </w:r>
    </w:p>
    <w:p w:rsidR="00DB68C3" w:rsidRPr="00281CFF" w:rsidRDefault="00DB68C3" w:rsidP="00DB68C3">
      <w:pPr>
        <w:jc w:val="both"/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>– критически оценивать и интерпретировать химическую информацию,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содержащуюся в сообщениях средств массовой информации, ресурсах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 xml:space="preserve">Интернета, научно-популярных статьях </w:t>
      </w:r>
      <w:r w:rsidRPr="00281CFF">
        <w:rPr>
          <w:rFonts w:ascii="Times New Roman" w:hAnsi="Times New Roman" w:cs="Times New Roman"/>
          <w:sz w:val="24"/>
          <w:szCs w:val="24"/>
        </w:rPr>
        <w:lastRenderedPageBreak/>
        <w:t>с т</w:t>
      </w:r>
      <w:r>
        <w:rPr>
          <w:rFonts w:ascii="Times New Roman" w:hAnsi="Times New Roman" w:cs="Times New Roman"/>
          <w:sz w:val="24"/>
          <w:szCs w:val="24"/>
        </w:rPr>
        <w:t xml:space="preserve">очки зрения естественно-научной </w:t>
      </w:r>
      <w:r w:rsidRPr="00281CFF">
        <w:rPr>
          <w:rFonts w:ascii="Times New Roman" w:hAnsi="Times New Roman" w:cs="Times New Roman"/>
          <w:sz w:val="24"/>
          <w:szCs w:val="24"/>
        </w:rPr>
        <w:t>корректности в целях выявления ошибочных суждений и формирования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собственной позиции;</w:t>
      </w:r>
    </w:p>
    <w:p w:rsidR="00DB68C3" w:rsidRPr="00281CFF" w:rsidRDefault="00DB68C3" w:rsidP="00DB68C3">
      <w:pPr>
        <w:jc w:val="both"/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>– представлять пути решения глобальных проблем, стоящих перед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человечеством: экологических, энергетических, сырьевых, и роль химии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решении этих проблем.</w:t>
      </w:r>
    </w:p>
    <w:p w:rsidR="00DB68C3" w:rsidRPr="00281CFF" w:rsidRDefault="00DB68C3" w:rsidP="00DB68C3">
      <w:pPr>
        <w:jc w:val="both"/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>Выпускник на базовом уровне получит возможность научиться:</w:t>
      </w:r>
    </w:p>
    <w:p w:rsidR="00DB68C3" w:rsidRPr="00281CFF" w:rsidRDefault="00DB68C3" w:rsidP="00DB68C3">
      <w:pPr>
        <w:jc w:val="both"/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>– иллюстрировать на примерах становление и эволюцию органической</w:t>
      </w:r>
      <w:r>
        <w:rPr>
          <w:rFonts w:ascii="Times New Roman" w:hAnsi="Times New Roman" w:cs="Times New Roman"/>
          <w:sz w:val="24"/>
          <w:szCs w:val="24"/>
        </w:rPr>
        <w:t xml:space="preserve"> химии как науки на </w:t>
      </w:r>
      <w:r w:rsidRPr="00281CFF">
        <w:rPr>
          <w:rFonts w:ascii="Times New Roman" w:hAnsi="Times New Roman" w:cs="Times New Roman"/>
          <w:sz w:val="24"/>
          <w:szCs w:val="24"/>
        </w:rPr>
        <w:t>различных исторических этапах ее развития;</w:t>
      </w:r>
    </w:p>
    <w:p w:rsidR="00DB68C3" w:rsidRPr="00281CFF" w:rsidRDefault="00DB68C3" w:rsidP="00DB68C3">
      <w:pPr>
        <w:jc w:val="both"/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>– использовать методы научного познания при выполнении проектов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учебно-исследовательских задач по изучению свойств, способов получения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распознавания органических веществ;</w:t>
      </w:r>
    </w:p>
    <w:p w:rsidR="00DB68C3" w:rsidRPr="00281CFF" w:rsidRDefault="00DB68C3" w:rsidP="00DB68C3">
      <w:pPr>
        <w:jc w:val="both"/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>– объяснять природу и способы образования химической связи: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ковалентной (полярной, неполярной), ионной, металлической, водородной –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целью определения химической активности веществ;</w:t>
      </w:r>
    </w:p>
    <w:p w:rsidR="00DB68C3" w:rsidRPr="00281CFF" w:rsidRDefault="00DB68C3" w:rsidP="00DB68C3">
      <w:pPr>
        <w:jc w:val="both"/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>– устанавливать генетическую связь между классами органических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веществ для обоснования принципиальной возможности получения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органических соединений заданного состава и строения;</w:t>
      </w:r>
    </w:p>
    <w:p w:rsidR="00DB68C3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281CFF">
        <w:rPr>
          <w:rFonts w:ascii="Times New Roman" w:hAnsi="Times New Roman" w:cs="Times New Roman"/>
          <w:sz w:val="24"/>
          <w:szCs w:val="24"/>
        </w:rPr>
        <w:t>– устанавливать взаимосвязи между фактами и теорией, причиной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следствием при анализе проблемных ситуаций и обосновании принимаемых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CFF">
        <w:rPr>
          <w:rFonts w:ascii="Times New Roman" w:hAnsi="Times New Roman" w:cs="Times New Roman"/>
          <w:sz w:val="24"/>
          <w:szCs w:val="24"/>
        </w:rPr>
        <w:t>решений на основе химических знаний.</w:t>
      </w:r>
      <w:r w:rsidRPr="00281CFF">
        <w:rPr>
          <w:rFonts w:ascii="Times New Roman" w:hAnsi="Times New Roman" w:cs="Times New Roman"/>
          <w:sz w:val="24"/>
          <w:szCs w:val="24"/>
        </w:rPr>
        <w:cr/>
      </w:r>
    </w:p>
    <w:p w:rsidR="00DB68C3" w:rsidRDefault="00DB68C3" w:rsidP="00DB68C3">
      <w:pPr>
        <w:rPr>
          <w:rFonts w:ascii="Times New Roman" w:hAnsi="Times New Roman" w:cs="Times New Roman"/>
          <w:sz w:val="24"/>
          <w:szCs w:val="24"/>
        </w:rPr>
      </w:pPr>
    </w:p>
    <w:p w:rsidR="00DB68C3" w:rsidRDefault="00DB68C3" w:rsidP="00DB68C3">
      <w:pPr>
        <w:rPr>
          <w:rFonts w:ascii="Times New Roman" w:hAnsi="Times New Roman" w:cs="Times New Roman"/>
          <w:sz w:val="24"/>
          <w:szCs w:val="24"/>
        </w:rPr>
      </w:pPr>
    </w:p>
    <w:p w:rsidR="00DB68C3" w:rsidRDefault="00DB68C3" w:rsidP="00DB68C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3F45">
        <w:rPr>
          <w:rFonts w:ascii="Times New Roman" w:hAnsi="Times New Roman" w:cs="Times New Roman"/>
          <w:b/>
          <w:sz w:val="24"/>
          <w:szCs w:val="24"/>
        </w:rPr>
        <w:t>Содержание учебного предмета химии 11 класс</w:t>
      </w:r>
    </w:p>
    <w:p w:rsidR="00DB68C3" w:rsidRPr="002A3F45" w:rsidRDefault="00DB68C3" w:rsidP="00DB68C3">
      <w:pPr>
        <w:rPr>
          <w:rFonts w:ascii="Times New Roman" w:hAnsi="Times New Roman" w:cs="Times New Roman"/>
          <w:b/>
          <w:sz w:val="24"/>
          <w:szCs w:val="24"/>
        </w:rPr>
      </w:pPr>
      <w:r w:rsidRPr="002A3F45">
        <w:rPr>
          <w:rFonts w:ascii="Times New Roman" w:hAnsi="Times New Roman" w:cs="Times New Roman"/>
          <w:b/>
          <w:sz w:val="24"/>
          <w:szCs w:val="24"/>
        </w:rPr>
        <w:t>Теоретические основы химии</w:t>
      </w:r>
      <w:r>
        <w:rPr>
          <w:rFonts w:ascii="Times New Roman" w:hAnsi="Times New Roman" w:cs="Times New Roman"/>
          <w:b/>
          <w:sz w:val="24"/>
          <w:szCs w:val="24"/>
        </w:rPr>
        <w:t xml:space="preserve"> (24 часа)</w:t>
      </w:r>
    </w:p>
    <w:p w:rsidR="00DB68C3" w:rsidRPr="002A3F45" w:rsidRDefault="00DB68C3" w:rsidP="00DB68C3">
      <w:pPr>
        <w:jc w:val="both"/>
        <w:rPr>
          <w:rFonts w:ascii="Times New Roman" w:hAnsi="Times New Roman" w:cs="Times New Roman"/>
          <w:sz w:val="24"/>
          <w:szCs w:val="24"/>
        </w:rPr>
      </w:pPr>
      <w:r w:rsidRPr="002A3F45">
        <w:rPr>
          <w:rFonts w:ascii="Times New Roman" w:hAnsi="Times New Roman" w:cs="Times New Roman"/>
          <w:sz w:val="24"/>
          <w:szCs w:val="24"/>
        </w:rPr>
        <w:t>Строение вещества. Современная мод</w:t>
      </w:r>
      <w:r>
        <w:rPr>
          <w:rFonts w:ascii="Times New Roman" w:hAnsi="Times New Roman" w:cs="Times New Roman"/>
          <w:sz w:val="24"/>
          <w:szCs w:val="24"/>
        </w:rPr>
        <w:t xml:space="preserve">ель строения атома. Электронная </w:t>
      </w:r>
      <w:r w:rsidRPr="002A3F45">
        <w:rPr>
          <w:rFonts w:ascii="Times New Roman" w:hAnsi="Times New Roman" w:cs="Times New Roman"/>
          <w:sz w:val="24"/>
          <w:szCs w:val="24"/>
        </w:rPr>
        <w:t>конфигурация атома. Основное и</w:t>
      </w:r>
      <w:r>
        <w:rPr>
          <w:rFonts w:ascii="Times New Roman" w:hAnsi="Times New Roman" w:cs="Times New Roman"/>
          <w:sz w:val="24"/>
          <w:szCs w:val="24"/>
        </w:rPr>
        <w:t xml:space="preserve"> возбужденные состояния атомов. </w:t>
      </w:r>
      <w:r w:rsidRPr="002A3F45">
        <w:rPr>
          <w:rFonts w:ascii="Times New Roman" w:hAnsi="Times New Roman" w:cs="Times New Roman"/>
          <w:sz w:val="24"/>
          <w:szCs w:val="24"/>
        </w:rPr>
        <w:t>Классификация химических элементов (s</w:t>
      </w:r>
      <w:r>
        <w:rPr>
          <w:rFonts w:ascii="Times New Roman" w:hAnsi="Times New Roman" w:cs="Times New Roman"/>
          <w:sz w:val="24"/>
          <w:szCs w:val="24"/>
        </w:rPr>
        <w:t xml:space="preserve">-, p-, d-элементы). Особенности </w:t>
      </w:r>
      <w:r w:rsidRPr="002A3F45">
        <w:rPr>
          <w:rFonts w:ascii="Times New Roman" w:hAnsi="Times New Roman" w:cs="Times New Roman"/>
          <w:sz w:val="24"/>
          <w:szCs w:val="24"/>
        </w:rPr>
        <w:t>строения энергетических уровней атомов d-э</w:t>
      </w:r>
      <w:r>
        <w:rPr>
          <w:rFonts w:ascii="Times New Roman" w:hAnsi="Times New Roman" w:cs="Times New Roman"/>
          <w:sz w:val="24"/>
          <w:szCs w:val="24"/>
        </w:rPr>
        <w:t xml:space="preserve">лементов. Периодическая система </w:t>
      </w:r>
      <w:r w:rsidRPr="002A3F45">
        <w:rPr>
          <w:rFonts w:ascii="Times New Roman" w:hAnsi="Times New Roman" w:cs="Times New Roman"/>
          <w:sz w:val="24"/>
          <w:szCs w:val="24"/>
        </w:rPr>
        <w:t xml:space="preserve">химических элементов Д.И. Менделеева. </w:t>
      </w:r>
      <w:r>
        <w:rPr>
          <w:rFonts w:ascii="Times New Roman" w:hAnsi="Times New Roman" w:cs="Times New Roman"/>
          <w:sz w:val="24"/>
          <w:szCs w:val="24"/>
        </w:rPr>
        <w:t xml:space="preserve">Физический смысл Периодического </w:t>
      </w:r>
      <w:r w:rsidRPr="002A3F45">
        <w:rPr>
          <w:rFonts w:ascii="Times New Roman" w:hAnsi="Times New Roman" w:cs="Times New Roman"/>
          <w:sz w:val="24"/>
          <w:szCs w:val="24"/>
        </w:rPr>
        <w:t>закона Д.И. Менделеева. Причины и з</w:t>
      </w:r>
      <w:r>
        <w:rPr>
          <w:rFonts w:ascii="Times New Roman" w:hAnsi="Times New Roman" w:cs="Times New Roman"/>
          <w:sz w:val="24"/>
          <w:szCs w:val="24"/>
        </w:rPr>
        <w:t xml:space="preserve">акономерности изменения свойств </w:t>
      </w:r>
      <w:r w:rsidRPr="002A3F45">
        <w:rPr>
          <w:rFonts w:ascii="Times New Roman" w:hAnsi="Times New Roman" w:cs="Times New Roman"/>
          <w:sz w:val="24"/>
          <w:szCs w:val="24"/>
        </w:rPr>
        <w:t xml:space="preserve">элементов и их соединений по периодам и группам. Электронная </w:t>
      </w:r>
      <w:r>
        <w:rPr>
          <w:rFonts w:ascii="Times New Roman" w:hAnsi="Times New Roman" w:cs="Times New Roman"/>
          <w:sz w:val="24"/>
          <w:szCs w:val="24"/>
        </w:rPr>
        <w:t xml:space="preserve">природа </w:t>
      </w:r>
      <w:r w:rsidRPr="002A3F45">
        <w:rPr>
          <w:rFonts w:ascii="Times New Roman" w:hAnsi="Times New Roman" w:cs="Times New Roman"/>
          <w:sz w:val="24"/>
          <w:szCs w:val="24"/>
        </w:rPr>
        <w:t xml:space="preserve">химической связи. </w:t>
      </w:r>
      <w:proofErr w:type="spellStart"/>
      <w:r w:rsidRPr="002A3F45">
        <w:rPr>
          <w:rFonts w:ascii="Times New Roman" w:hAnsi="Times New Roman" w:cs="Times New Roman"/>
          <w:sz w:val="24"/>
          <w:szCs w:val="24"/>
        </w:rPr>
        <w:t>Электроотрицат</w:t>
      </w:r>
      <w:r>
        <w:rPr>
          <w:rFonts w:ascii="Times New Roman" w:hAnsi="Times New Roman" w:cs="Times New Roman"/>
          <w:sz w:val="24"/>
          <w:szCs w:val="24"/>
        </w:rPr>
        <w:t>ельность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Виды химической связи </w:t>
      </w:r>
      <w:r w:rsidRPr="002A3F45">
        <w:rPr>
          <w:rFonts w:ascii="Times New Roman" w:hAnsi="Times New Roman" w:cs="Times New Roman"/>
          <w:sz w:val="24"/>
          <w:szCs w:val="24"/>
        </w:rPr>
        <w:t>(ковалентная, ионная, металлическая, водородн</w:t>
      </w:r>
      <w:r>
        <w:rPr>
          <w:rFonts w:ascii="Times New Roman" w:hAnsi="Times New Roman" w:cs="Times New Roman"/>
          <w:sz w:val="24"/>
          <w:szCs w:val="24"/>
        </w:rPr>
        <w:t xml:space="preserve">ая) и механизмы ее образования. </w:t>
      </w:r>
      <w:r w:rsidRPr="002A3F45">
        <w:rPr>
          <w:rFonts w:ascii="Times New Roman" w:hAnsi="Times New Roman" w:cs="Times New Roman"/>
          <w:sz w:val="24"/>
          <w:szCs w:val="24"/>
        </w:rPr>
        <w:t>Кристаллические и аморфные веществ</w:t>
      </w:r>
      <w:r>
        <w:rPr>
          <w:rFonts w:ascii="Times New Roman" w:hAnsi="Times New Roman" w:cs="Times New Roman"/>
          <w:sz w:val="24"/>
          <w:szCs w:val="24"/>
        </w:rPr>
        <w:t xml:space="preserve">а. Типы кристаллических решеток </w:t>
      </w:r>
      <w:r w:rsidRPr="002A3F45">
        <w:rPr>
          <w:rFonts w:ascii="Times New Roman" w:hAnsi="Times New Roman" w:cs="Times New Roman"/>
          <w:sz w:val="24"/>
          <w:szCs w:val="24"/>
        </w:rPr>
        <w:t>(атомная, молекулярная, ионная, металличе</w:t>
      </w:r>
      <w:r>
        <w:rPr>
          <w:rFonts w:ascii="Times New Roman" w:hAnsi="Times New Roman" w:cs="Times New Roman"/>
          <w:sz w:val="24"/>
          <w:szCs w:val="24"/>
        </w:rPr>
        <w:t xml:space="preserve">ская). Зависимость физических </w:t>
      </w:r>
      <w:r w:rsidRPr="002A3F45">
        <w:rPr>
          <w:rFonts w:ascii="Times New Roman" w:hAnsi="Times New Roman" w:cs="Times New Roman"/>
          <w:sz w:val="24"/>
          <w:szCs w:val="24"/>
        </w:rPr>
        <w:t>свойств вещества от типа кристаллическо</w:t>
      </w:r>
      <w:r>
        <w:rPr>
          <w:rFonts w:ascii="Times New Roman" w:hAnsi="Times New Roman" w:cs="Times New Roman"/>
          <w:sz w:val="24"/>
          <w:szCs w:val="24"/>
        </w:rPr>
        <w:t xml:space="preserve">й решетки. Причины многообразия </w:t>
      </w:r>
      <w:r w:rsidRPr="002A3F45">
        <w:rPr>
          <w:rFonts w:ascii="Times New Roman" w:hAnsi="Times New Roman" w:cs="Times New Roman"/>
          <w:sz w:val="24"/>
          <w:szCs w:val="24"/>
        </w:rPr>
        <w:t>веществ.</w:t>
      </w:r>
    </w:p>
    <w:p w:rsidR="00DB68C3" w:rsidRPr="002A3F45" w:rsidRDefault="00DB68C3" w:rsidP="00DB68C3">
      <w:pPr>
        <w:jc w:val="both"/>
        <w:rPr>
          <w:rFonts w:ascii="Times New Roman" w:hAnsi="Times New Roman" w:cs="Times New Roman"/>
          <w:sz w:val="24"/>
          <w:szCs w:val="24"/>
        </w:rPr>
      </w:pPr>
      <w:r w:rsidRPr="002A3F45">
        <w:rPr>
          <w:rFonts w:ascii="Times New Roman" w:hAnsi="Times New Roman" w:cs="Times New Roman"/>
          <w:sz w:val="24"/>
          <w:szCs w:val="24"/>
        </w:rPr>
        <w:t>Химические реакции. Гомогенные и</w:t>
      </w:r>
      <w:r>
        <w:rPr>
          <w:rFonts w:ascii="Times New Roman" w:hAnsi="Times New Roman" w:cs="Times New Roman"/>
          <w:sz w:val="24"/>
          <w:szCs w:val="24"/>
        </w:rPr>
        <w:t xml:space="preserve"> гетерогенные реакции. 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Скорость</w:t>
      </w:r>
      <w:r w:rsidRPr="002A3F45">
        <w:rPr>
          <w:rFonts w:ascii="Times New Roman" w:hAnsi="Times New Roman" w:cs="Times New Roman"/>
          <w:sz w:val="24"/>
          <w:szCs w:val="24"/>
        </w:rPr>
        <w:t>реакции</w:t>
      </w:r>
      <w:proofErr w:type="spellEnd"/>
      <w:r w:rsidRPr="002A3F45">
        <w:rPr>
          <w:rFonts w:ascii="Times New Roman" w:hAnsi="Times New Roman" w:cs="Times New Roman"/>
          <w:sz w:val="24"/>
          <w:szCs w:val="24"/>
        </w:rPr>
        <w:t>, ее зависимость от различны</w:t>
      </w:r>
      <w:r>
        <w:rPr>
          <w:rFonts w:ascii="Times New Roman" w:hAnsi="Times New Roman" w:cs="Times New Roman"/>
          <w:sz w:val="24"/>
          <w:szCs w:val="24"/>
        </w:rPr>
        <w:t xml:space="preserve">х факторов: природы реагирующих </w:t>
      </w:r>
      <w:r w:rsidRPr="002A3F45">
        <w:rPr>
          <w:rFonts w:ascii="Times New Roman" w:hAnsi="Times New Roman" w:cs="Times New Roman"/>
          <w:sz w:val="24"/>
          <w:szCs w:val="24"/>
        </w:rPr>
        <w:t>веществ, концентрации реагирующи</w:t>
      </w:r>
      <w:r>
        <w:rPr>
          <w:rFonts w:ascii="Times New Roman" w:hAnsi="Times New Roman" w:cs="Times New Roman"/>
          <w:sz w:val="24"/>
          <w:szCs w:val="24"/>
        </w:rPr>
        <w:t xml:space="preserve">х веществ, температуры, площади </w:t>
      </w:r>
      <w:r w:rsidRPr="002A3F45">
        <w:rPr>
          <w:rFonts w:ascii="Times New Roman" w:hAnsi="Times New Roman" w:cs="Times New Roman"/>
          <w:sz w:val="24"/>
          <w:szCs w:val="24"/>
        </w:rPr>
        <w:t>реакционной поверхности, наличия катализатор</w:t>
      </w:r>
      <w:r>
        <w:rPr>
          <w:rFonts w:ascii="Times New Roman" w:hAnsi="Times New Roman" w:cs="Times New Roman"/>
          <w:sz w:val="24"/>
          <w:szCs w:val="24"/>
        </w:rPr>
        <w:t xml:space="preserve">а. Роль катализаторов в природе </w:t>
      </w:r>
      <w:r w:rsidRPr="002A3F45">
        <w:rPr>
          <w:rFonts w:ascii="Times New Roman" w:hAnsi="Times New Roman" w:cs="Times New Roman"/>
          <w:sz w:val="24"/>
          <w:szCs w:val="24"/>
        </w:rPr>
        <w:t>и промышленном производстве. Обратимость</w:t>
      </w:r>
      <w:r>
        <w:rPr>
          <w:rFonts w:ascii="Times New Roman" w:hAnsi="Times New Roman" w:cs="Times New Roman"/>
          <w:sz w:val="24"/>
          <w:szCs w:val="24"/>
        </w:rPr>
        <w:t xml:space="preserve"> реакций. Химическое равновесие </w:t>
      </w:r>
      <w:r w:rsidRPr="002A3F45">
        <w:rPr>
          <w:rFonts w:ascii="Times New Roman" w:hAnsi="Times New Roman" w:cs="Times New Roman"/>
          <w:sz w:val="24"/>
          <w:szCs w:val="24"/>
        </w:rPr>
        <w:t>и его смещение под действием различных факторов (концентрац</w:t>
      </w:r>
      <w:r>
        <w:rPr>
          <w:rFonts w:ascii="Times New Roman" w:hAnsi="Times New Roman" w:cs="Times New Roman"/>
          <w:sz w:val="24"/>
          <w:szCs w:val="24"/>
        </w:rPr>
        <w:t xml:space="preserve">ия реагентов </w:t>
      </w:r>
      <w:r w:rsidRPr="002A3F45">
        <w:rPr>
          <w:rFonts w:ascii="Times New Roman" w:hAnsi="Times New Roman" w:cs="Times New Roman"/>
          <w:sz w:val="24"/>
          <w:szCs w:val="24"/>
        </w:rPr>
        <w:t>или продуктов реакции, давление, темпер</w:t>
      </w:r>
      <w:r>
        <w:rPr>
          <w:rFonts w:ascii="Times New Roman" w:hAnsi="Times New Roman" w:cs="Times New Roman"/>
          <w:sz w:val="24"/>
          <w:szCs w:val="24"/>
        </w:rPr>
        <w:t xml:space="preserve">атура) для создания оптимальных </w:t>
      </w:r>
      <w:r w:rsidRPr="002A3F45">
        <w:rPr>
          <w:rFonts w:ascii="Times New Roman" w:hAnsi="Times New Roman" w:cs="Times New Roman"/>
          <w:sz w:val="24"/>
          <w:szCs w:val="24"/>
        </w:rPr>
        <w:t>условий протекания химических процессов</w:t>
      </w:r>
      <w:r>
        <w:rPr>
          <w:rFonts w:ascii="Times New Roman" w:hAnsi="Times New Roman" w:cs="Times New Roman"/>
          <w:sz w:val="24"/>
          <w:szCs w:val="24"/>
        </w:rPr>
        <w:t xml:space="preserve">. Дисперсные системы. Понятие о </w:t>
      </w:r>
      <w:r w:rsidRPr="002A3F45">
        <w:rPr>
          <w:rFonts w:ascii="Times New Roman" w:hAnsi="Times New Roman" w:cs="Times New Roman"/>
          <w:sz w:val="24"/>
          <w:szCs w:val="24"/>
        </w:rPr>
        <w:t>коллоидах (золи, гели). Истинные растворы. Ре</w:t>
      </w:r>
      <w:r>
        <w:rPr>
          <w:rFonts w:ascii="Times New Roman" w:hAnsi="Times New Roman" w:cs="Times New Roman"/>
          <w:sz w:val="24"/>
          <w:szCs w:val="24"/>
        </w:rPr>
        <w:t xml:space="preserve">акции в растворах электролитов. </w:t>
      </w:r>
      <w:proofErr w:type="spellStart"/>
      <w:r w:rsidRPr="002A3F45">
        <w:rPr>
          <w:rFonts w:ascii="Times New Roman" w:hAnsi="Times New Roman" w:cs="Times New Roman"/>
          <w:sz w:val="24"/>
          <w:szCs w:val="24"/>
        </w:rPr>
        <w:t>рH</w:t>
      </w:r>
      <w:proofErr w:type="spellEnd"/>
      <w:r w:rsidRPr="002A3F45">
        <w:rPr>
          <w:rFonts w:ascii="Times New Roman" w:hAnsi="Times New Roman" w:cs="Times New Roman"/>
          <w:sz w:val="24"/>
          <w:szCs w:val="24"/>
        </w:rPr>
        <w:t xml:space="preserve"> раствора </w:t>
      </w:r>
      <w:r w:rsidRPr="002A3F45">
        <w:rPr>
          <w:rFonts w:ascii="Times New Roman" w:hAnsi="Times New Roman" w:cs="Times New Roman"/>
          <w:sz w:val="24"/>
          <w:szCs w:val="24"/>
        </w:rPr>
        <w:lastRenderedPageBreak/>
        <w:t xml:space="preserve">как показатель кислотности </w:t>
      </w:r>
      <w:r>
        <w:rPr>
          <w:rFonts w:ascii="Times New Roman" w:hAnsi="Times New Roman" w:cs="Times New Roman"/>
          <w:sz w:val="24"/>
          <w:szCs w:val="24"/>
        </w:rPr>
        <w:t xml:space="preserve">среды. Гидролиз солей. Значение </w:t>
      </w:r>
      <w:r w:rsidRPr="002A3F45">
        <w:rPr>
          <w:rFonts w:ascii="Times New Roman" w:hAnsi="Times New Roman" w:cs="Times New Roman"/>
          <w:sz w:val="24"/>
          <w:szCs w:val="24"/>
        </w:rPr>
        <w:t xml:space="preserve">гидролиза в биологических обменных процессах. </w:t>
      </w:r>
      <w:proofErr w:type="spellStart"/>
      <w:r w:rsidRPr="002A3F45">
        <w:rPr>
          <w:rFonts w:ascii="Times New Roman" w:hAnsi="Times New Roman" w:cs="Times New Roman"/>
          <w:sz w:val="24"/>
          <w:szCs w:val="24"/>
        </w:rPr>
        <w:t>Окислительно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2A3F45">
        <w:rPr>
          <w:rFonts w:ascii="Times New Roman" w:hAnsi="Times New Roman" w:cs="Times New Roman"/>
          <w:sz w:val="24"/>
          <w:szCs w:val="24"/>
        </w:rPr>
        <w:t>восстановительные реакции в природ</w:t>
      </w:r>
      <w:r>
        <w:rPr>
          <w:rFonts w:ascii="Times New Roman" w:hAnsi="Times New Roman" w:cs="Times New Roman"/>
          <w:sz w:val="24"/>
          <w:szCs w:val="24"/>
        </w:rPr>
        <w:t xml:space="preserve">е, производственных процессах и </w:t>
      </w:r>
      <w:r w:rsidRPr="002A3F45">
        <w:rPr>
          <w:rFonts w:ascii="Times New Roman" w:hAnsi="Times New Roman" w:cs="Times New Roman"/>
          <w:sz w:val="24"/>
          <w:szCs w:val="24"/>
        </w:rPr>
        <w:t xml:space="preserve">жизнедеятельности организмов. </w:t>
      </w:r>
      <w:proofErr w:type="spellStart"/>
      <w:r w:rsidRPr="002A3F45">
        <w:rPr>
          <w:rFonts w:ascii="Times New Roman" w:hAnsi="Times New Roman" w:cs="Times New Roman"/>
          <w:sz w:val="24"/>
          <w:szCs w:val="24"/>
        </w:rPr>
        <w:t>Окислите</w:t>
      </w:r>
      <w:r>
        <w:rPr>
          <w:rFonts w:ascii="Times New Roman" w:hAnsi="Times New Roman" w:cs="Times New Roman"/>
          <w:sz w:val="24"/>
          <w:szCs w:val="24"/>
        </w:rPr>
        <w:t>льно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-восстановительные свойства </w:t>
      </w:r>
      <w:r w:rsidRPr="002A3F45">
        <w:rPr>
          <w:rFonts w:ascii="Times New Roman" w:hAnsi="Times New Roman" w:cs="Times New Roman"/>
          <w:sz w:val="24"/>
          <w:szCs w:val="24"/>
        </w:rPr>
        <w:t>простых веществ – металлов главных и поб</w:t>
      </w:r>
      <w:r>
        <w:rPr>
          <w:rFonts w:ascii="Times New Roman" w:hAnsi="Times New Roman" w:cs="Times New Roman"/>
          <w:sz w:val="24"/>
          <w:szCs w:val="24"/>
        </w:rPr>
        <w:t xml:space="preserve">очных подгрупп (медь, железо) и </w:t>
      </w:r>
      <w:r w:rsidRPr="002A3F45">
        <w:rPr>
          <w:rFonts w:ascii="Times New Roman" w:hAnsi="Times New Roman" w:cs="Times New Roman"/>
          <w:sz w:val="24"/>
          <w:szCs w:val="24"/>
        </w:rPr>
        <w:t xml:space="preserve">неметаллов: водорода, кислорода, галогенов, </w:t>
      </w:r>
      <w:r>
        <w:rPr>
          <w:rFonts w:ascii="Times New Roman" w:hAnsi="Times New Roman" w:cs="Times New Roman"/>
          <w:sz w:val="24"/>
          <w:szCs w:val="24"/>
        </w:rPr>
        <w:t xml:space="preserve">серы, азота, фосфора, углерода, </w:t>
      </w:r>
      <w:r w:rsidRPr="002A3F45">
        <w:rPr>
          <w:rFonts w:ascii="Times New Roman" w:hAnsi="Times New Roman" w:cs="Times New Roman"/>
          <w:sz w:val="24"/>
          <w:szCs w:val="24"/>
        </w:rPr>
        <w:t>кремния. Коррозия металлов: виды корро</w:t>
      </w:r>
      <w:r>
        <w:rPr>
          <w:rFonts w:ascii="Times New Roman" w:hAnsi="Times New Roman" w:cs="Times New Roman"/>
          <w:sz w:val="24"/>
          <w:szCs w:val="24"/>
        </w:rPr>
        <w:t xml:space="preserve">зии, способы защиты металлов от </w:t>
      </w:r>
      <w:r w:rsidRPr="002A3F45">
        <w:rPr>
          <w:rFonts w:ascii="Times New Roman" w:hAnsi="Times New Roman" w:cs="Times New Roman"/>
          <w:sz w:val="24"/>
          <w:szCs w:val="24"/>
        </w:rPr>
        <w:t>коррозии. Электролиз растворов и расплавов. Применение</w:t>
      </w:r>
      <w:r>
        <w:rPr>
          <w:rFonts w:ascii="Times New Roman" w:hAnsi="Times New Roman" w:cs="Times New Roman"/>
          <w:sz w:val="24"/>
          <w:szCs w:val="24"/>
        </w:rPr>
        <w:t xml:space="preserve"> электролиза в </w:t>
      </w:r>
      <w:r w:rsidRPr="002A3F45">
        <w:rPr>
          <w:rFonts w:ascii="Times New Roman" w:hAnsi="Times New Roman" w:cs="Times New Roman"/>
          <w:sz w:val="24"/>
          <w:szCs w:val="24"/>
        </w:rPr>
        <w:t>промышленности.</w:t>
      </w:r>
    </w:p>
    <w:p w:rsidR="00DB68C3" w:rsidRPr="001A7C39" w:rsidRDefault="00DB68C3" w:rsidP="00DB68C3">
      <w:pPr>
        <w:rPr>
          <w:rFonts w:ascii="Times New Roman" w:hAnsi="Times New Roman" w:cs="Times New Roman"/>
          <w:b/>
          <w:sz w:val="24"/>
          <w:szCs w:val="24"/>
        </w:rPr>
      </w:pPr>
      <w:r w:rsidRPr="001A7C39">
        <w:rPr>
          <w:rFonts w:ascii="Times New Roman" w:hAnsi="Times New Roman" w:cs="Times New Roman"/>
          <w:b/>
          <w:sz w:val="24"/>
          <w:szCs w:val="24"/>
        </w:rPr>
        <w:t>Химия и жизнь</w:t>
      </w:r>
      <w:r>
        <w:rPr>
          <w:rFonts w:ascii="Times New Roman" w:hAnsi="Times New Roman" w:cs="Times New Roman"/>
          <w:b/>
          <w:sz w:val="24"/>
          <w:szCs w:val="24"/>
        </w:rPr>
        <w:t xml:space="preserve"> (10 часов)</w:t>
      </w:r>
    </w:p>
    <w:p w:rsidR="00DB68C3" w:rsidRPr="002A3F45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2A3F45">
        <w:rPr>
          <w:rFonts w:ascii="Times New Roman" w:hAnsi="Times New Roman" w:cs="Times New Roman"/>
          <w:sz w:val="24"/>
          <w:szCs w:val="24"/>
        </w:rPr>
        <w:t>Научные методы познания в химии. И</w:t>
      </w:r>
      <w:r>
        <w:rPr>
          <w:rFonts w:ascii="Times New Roman" w:hAnsi="Times New Roman" w:cs="Times New Roman"/>
          <w:sz w:val="24"/>
          <w:szCs w:val="24"/>
        </w:rPr>
        <w:t xml:space="preserve">сточники химической информации. </w:t>
      </w:r>
      <w:r w:rsidRPr="002A3F45">
        <w:rPr>
          <w:rFonts w:ascii="Times New Roman" w:hAnsi="Times New Roman" w:cs="Times New Roman"/>
          <w:sz w:val="24"/>
          <w:szCs w:val="24"/>
        </w:rPr>
        <w:t>Поиск информации по названиям, идентиф</w:t>
      </w:r>
      <w:r>
        <w:rPr>
          <w:rFonts w:ascii="Times New Roman" w:hAnsi="Times New Roman" w:cs="Times New Roman"/>
          <w:sz w:val="24"/>
          <w:szCs w:val="24"/>
        </w:rPr>
        <w:t xml:space="preserve">икаторам, структурным формулам. </w:t>
      </w:r>
      <w:r w:rsidRPr="002A3F45">
        <w:rPr>
          <w:rFonts w:ascii="Times New Roman" w:hAnsi="Times New Roman" w:cs="Times New Roman"/>
          <w:sz w:val="24"/>
          <w:szCs w:val="24"/>
        </w:rPr>
        <w:t>Моделирование химических процессов и явле</w:t>
      </w:r>
      <w:r>
        <w:rPr>
          <w:rFonts w:ascii="Times New Roman" w:hAnsi="Times New Roman" w:cs="Times New Roman"/>
          <w:sz w:val="24"/>
          <w:szCs w:val="24"/>
        </w:rPr>
        <w:t xml:space="preserve">ний, химический анализ и синтез </w:t>
      </w:r>
      <w:r w:rsidRPr="002A3F45">
        <w:rPr>
          <w:rFonts w:ascii="Times New Roman" w:hAnsi="Times New Roman" w:cs="Times New Roman"/>
          <w:sz w:val="24"/>
          <w:szCs w:val="24"/>
        </w:rPr>
        <w:t>ка</w:t>
      </w:r>
      <w:r>
        <w:rPr>
          <w:rFonts w:ascii="Times New Roman" w:hAnsi="Times New Roman" w:cs="Times New Roman"/>
          <w:sz w:val="24"/>
          <w:szCs w:val="24"/>
        </w:rPr>
        <w:t xml:space="preserve">к методы научного познания. </w:t>
      </w:r>
      <w:r w:rsidRPr="002A3F45">
        <w:rPr>
          <w:rFonts w:ascii="Times New Roman" w:hAnsi="Times New Roman" w:cs="Times New Roman"/>
          <w:sz w:val="24"/>
          <w:szCs w:val="24"/>
        </w:rPr>
        <w:t>Химия и здоровье. Лекарств</w:t>
      </w:r>
      <w:r>
        <w:rPr>
          <w:rFonts w:ascii="Times New Roman" w:hAnsi="Times New Roman" w:cs="Times New Roman"/>
          <w:sz w:val="24"/>
          <w:szCs w:val="24"/>
        </w:rPr>
        <w:t xml:space="preserve">а, ферменты, витамины, гормоны, </w:t>
      </w:r>
      <w:r w:rsidRPr="002A3F45">
        <w:rPr>
          <w:rFonts w:ascii="Times New Roman" w:hAnsi="Times New Roman" w:cs="Times New Roman"/>
          <w:sz w:val="24"/>
          <w:szCs w:val="24"/>
        </w:rPr>
        <w:t>минеральные воды. Проблемы, связан</w:t>
      </w:r>
      <w:r>
        <w:rPr>
          <w:rFonts w:ascii="Times New Roman" w:hAnsi="Times New Roman" w:cs="Times New Roman"/>
          <w:sz w:val="24"/>
          <w:szCs w:val="24"/>
        </w:rPr>
        <w:t xml:space="preserve">ные с применением лекарственных </w:t>
      </w:r>
      <w:r w:rsidRPr="002A3F45">
        <w:rPr>
          <w:rFonts w:ascii="Times New Roman" w:hAnsi="Times New Roman" w:cs="Times New Roman"/>
          <w:sz w:val="24"/>
          <w:szCs w:val="24"/>
        </w:rPr>
        <w:t>препаратов. Вредные привычки и факторы,</w:t>
      </w:r>
      <w:r>
        <w:rPr>
          <w:rFonts w:ascii="Times New Roman" w:hAnsi="Times New Roman" w:cs="Times New Roman"/>
          <w:sz w:val="24"/>
          <w:szCs w:val="24"/>
        </w:rPr>
        <w:t xml:space="preserve"> разрушающие здоровье (курение, </w:t>
      </w:r>
      <w:r w:rsidRPr="002A3F45">
        <w:rPr>
          <w:rFonts w:ascii="Times New Roman" w:hAnsi="Times New Roman" w:cs="Times New Roman"/>
          <w:sz w:val="24"/>
          <w:szCs w:val="24"/>
        </w:rPr>
        <w:t>употребление алкоголя, наркомания). Рациональное питание. Пищевые добавки.</w:t>
      </w:r>
    </w:p>
    <w:p w:rsidR="00DB68C3" w:rsidRPr="002A3F45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2A3F45">
        <w:rPr>
          <w:rFonts w:ascii="Times New Roman" w:hAnsi="Times New Roman" w:cs="Times New Roman"/>
          <w:sz w:val="24"/>
          <w:szCs w:val="24"/>
        </w:rPr>
        <w:t>Основы пищевой химии.</w:t>
      </w:r>
    </w:p>
    <w:p w:rsidR="00DB68C3" w:rsidRPr="002A3F45" w:rsidRDefault="00DB68C3" w:rsidP="00DB68C3">
      <w:pPr>
        <w:jc w:val="both"/>
        <w:rPr>
          <w:rFonts w:ascii="Times New Roman" w:hAnsi="Times New Roman" w:cs="Times New Roman"/>
          <w:sz w:val="24"/>
          <w:szCs w:val="24"/>
        </w:rPr>
      </w:pPr>
      <w:r w:rsidRPr="002A3F45">
        <w:rPr>
          <w:rFonts w:ascii="Times New Roman" w:hAnsi="Times New Roman" w:cs="Times New Roman"/>
          <w:sz w:val="24"/>
          <w:szCs w:val="24"/>
        </w:rPr>
        <w:t>Химия в повседневной жизни. Моющи</w:t>
      </w:r>
      <w:r>
        <w:rPr>
          <w:rFonts w:ascii="Times New Roman" w:hAnsi="Times New Roman" w:cs="Times New Roman"/>
          <w:sz w:val="24"/>
          <w:szCs w:val="24"/>
        </w:rPr>
        <w:t xml:space="preserve">е и чистящие средства. Средства </w:t>
      </w:r>
      <w:r w:rsidRPr="002A3F45">
        <w:rPr>
          <w:rFonts w:ascii="Times New Roman" w:hAnsi="Times New Roman" w:cs="Times New Roman"/>
          <w:sz w:val="24"/>
          <w:szCs w:val="24"/>
        </w:rPr>
        <w:t>борьбы с бытовыми насекомыми: репеллент</w:t>
      </w:r>
      <w:r>
        <w:rPr>
          <w:rFonts w:ascii="Times New Roman" w:hAnsi="Times New Roman" w:cs="Times New Roman"/>
          <w:sz w:val="24"/>
          <w:szCs w:val="24"/>
        </w:rPr>
        <w:t xml:space="preserve">ы, инсектициды. Средства личной </w:t>
      </w:r>
      <w:r w:rsidRPr="002A3F45">
        <w:rPr>
          <w:rFonts w:ascii="Times New Roman" w:hAnsi="Times New Roman" w:cs="Times New Roman"/>
          <w:sz w:val="24"/>
          <w:szCs w:val="24"/>
        </w:rPr>
        <w:t>гигиены и косметики. Правила безопас</w:t>
      </w:r>
      <w:r>
        <w:rPr>
          <w:rFonts w:ascii="Times New Roman" w:hAnsi="Times New Roman" w:cs="Times New Roman"/>
          <w:sz w:val="24"/>
          <w:szCs w:val="24"/>
        </w:rPr>
        <w:t xml:space="preserve">ной работы с едкими, горючими и </w:t>
      </w:r>
      <w:r w:rsidRPr="002A3F45">
        <w:rPr>
          <w:rFonts w:ascii="Times New Roman" w:hAnsi="Times New Roman" w:cs="Times New Roman"/>
          <w:sz w:val="24"/>
          <w:szCs w:val="24"/>
        </w:rPr>
        <w:t>токсичными веществами, средствами бытовой химии.</w:t>
      </w:r>
    </w:p>
    <w:p w:rsidR="00DB68C3" w:rsidRPr="002A3F45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2A3F45">
        <w:rPr>
          <w:rFonts w:ascii="Times New Roman" w:hAnsi="Times New Roman" w:cs="Times New Roman"/>
          <w:sz w:val="24"/>
          <w:szCs w:val="24"/>
        </w:rPr>
        <w:t>Химия и сельское хозяйство. Минера</w:t>
      </w:r>
      <w:r>
        <w:rPr>
          <w:rFonts w:ascii="Times New Roman" w:hAnsi="Times New Roman" w:cs="Times New Roman"/>
          <w:sz w:val="24"/>
          <w:szCs w:val="24"/>
        </w:rPr>
        <w:t xml:space="preserve">льные и органические удобрения. </w:t>
      </w:r>
      <w:r w:rsidRPr="002A3F45">
        <w:rPr>
          <w:rFonts w:ascii="Times New Roman" w:hAnsi="Times New Roman" w:cs="Times New Roman"/>
          <w:sz w:val="24"/>
          <w:szCs w:val="24"/>
        </w:rPr>
        <w:t>Средства защиты растений.</w:t>
      </w:r>
    </w:p>
    <w:p w:rsidR="00DB68C3" w:rsidRPr="002A3F45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2A3F45">
        <w:rPr>
          <w:rFonts w:ascii="Times New Roman" w:hAnsi="Times New Roman" w:cs="Times New Roman"/>
          <w:sz w:val="24"/>
          <w:szCs w:val="24"/>
        </w:rPr>
        <w:t>Химия и энергетика. Природные источ</w:t>
      </w:r>
      <w:r>
        <w:rPr>
          <w:rFonts w:ascii="Times New Roman" w:hAnsi="Times New Roman" w:cs="Times New Roman"/>
          <w:sz w:val="24"/>
          <w:szCs w:val="24"/>
        </w:rPr>
        <w:t xml:space="preserve">ники углеводородов. Природный </w:t>
      </w:r>
      <w:proofErr w:type="spellStart"/>
      <w:r>
        <w:rPr>
          <w:rFonts w:ascii="Times New Roman" w:hAnsi="Times New Roman" w:cs="Times New Roman"/>
          <w:sz w:val="24"/>
          <w:szCs w:val="24"/>
        </w:rPr>
        <w:t>и</w:t>
      </w:r>
      <w:r w:rsidRPr="002A3F45">
        <w:rPr>
          <w:rFonts w:ascii="Times New Roman" w:hAnsi="Times New Roman" w:cs="Times New Roman"/>
          <w:sz w:val="24"/>
          <w:szCs w:val="24"/>
        </w:rPr>
        <w:t>попутный</w:t>
      </w:r>
      <w:proofErr w:type="spellEnd"/>
      <w:r w:rsidRPr="002A3F45">
        <w:rPr>
          <w:rFonts w:ascii="Times New Roman" w:hAnsi="Times New Roman" w:cs="Times New Roman"/>
          <w:sz w:val="24"/>
          <w:szCs w:val="24"/>
        </w:rPr>
        <w:t xml:space="preserve"> нефтяной газы, их состав и и</w:t>
      </w:r>
      <w:r>
        <w:rPr>
          <w:rFonts w:ascii="Times New Roman" w:hAnsi="Times New Roman" w:cs="Times New Roman"/>
          <w:sz w:val="24"/>
          <w:szCs w:val="24"/>
        </w:rPr>
        <w:t xml:space="preserve">спользование. Состав нефти и ее </w:t>
      </w:r>
      <w:r w:rsidRPr="002A3F45">
        <w:rPr>
          <w:rFonts w:ascii="Times New Roman" w:hAnsi="Times New Roman" w:cs="Times New Roman"/>
          <w:sz w:val="24"/>
          <w:szCs w:val="24"/>
        </w:rPr>
        <w:t>переработка. Нефтепродукты. Октановое ч</w:t>
      </w:r>
      <w:r>
        <w:rPr>
          <w:rFonts w:ascii="Times New Roman" w:hAnsi="Times New Roman" w:cs="Times New Roman"/>
          <w:sz w:val="24"/>
          <w:szCs w:val="24"/>
        </w:rPr>
        <w:t xml:space="preserve">исло бензина. Охрана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окружающей</w:t>
      </w:r>
      <w:r w:rsidRPr="002A3F45">
        <w:rPr>
          <w:rFonts w:ascii="Times New Roman" w:hAnsi="Times New Roman" w:cs="Times New Roman"/>
          <w:sz w:val="24"/>
          <w:szCs w:val="24"/>
        </w:rPr>
        <w:t>среды</w:t>
      </w:r>
      <w:proofErr w:type="spellEnd"/>
      <w:r w:rsidRPr="002A3F45">
        <w:rPr>
          <w:rFonts w:ascii="Times New Roman" w:hAnsi="Times New Roman" w:cs="Times New Roman"/>
          <w:sz w:val="24"/>
          <w:szCs w:val="24"/>
        </w:rPr>
        <w:t xml:space="preserve"> при нефтепереработке и транспортировке нефтепродуктов.</w:t>
      </w:r>
    </w:p>
    <w:p w:rsidR="00DB68C3" w:rsidRPr="002A3F45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2A3F45">
        <w:rPr>
          <w:rFonts w:ascii="Times New Roman" w:hAnsi="Times New Roman" w:cs="Times New Roman"/>
          <w:sz w:val="24"/>
          <w:szCs w:val="24"/>
        </w:rPr>
        <w:t>Альтернативные источники энергии.</w:t>
      </w:r>
    </w:p>
    <w:p w:rsidR="00DB68C3" w:rsidRPr="002A3F45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2A3F45">
        <w:rPr>
          <w:rFonts w:ascii="Times New Roman" w:hAnsi="Times New Roman" w:cs="Times New Roman"/>
          <w:sz w:val="24"/>
          <w:szCs w:val="24"/>
        </w:rPr>
        <w:t>Химия в строительстве. Це</w:t>
      </w:r>
      <w:r>
        <w:rPr>
          <w:rFonts w:ascii="Times New Roman" w:hAnsi="Times New Roman" w:cs="Times New Roman"/>
          <w:sz w:val="24"/>
          <w:szCs w:val="24"/>
        </w:rPr>
        <w:t xml:space="preserve">мент. Бетон. Подбор </w:t>
      </w:r>
      <w:proofErr w:type="spellStart"/>
      <w:r>
        <w:rPr>
          <w:rFonts w:ascii="Times New Roman" w:hAnsi="Times New Roman" w:cs="Times New Roman"/>
          <w:sz w:val="24"/>
          <w:szCs w:val="24"/>
        </w:rPr>
        <w:t>оптимальных</w:t>
      </w:r>
      <w:r w:rsidRPr="002A3F45">
        <w:rPr>
          <w:rFonts w:ascii="Times New Roman" w:hAnsi="Times New Roman" w:cs="Times New Roman"/>
          <w:sz w:val="24"/>
          <w:szCs w:val="24"/>
        </w:rPr>
        <w:t>строительных</w:t>
      </w:r>
      <w:proofErr w:type="spellEnd"/>
      <w:r w:rsidRPr="002A3F45">
        <w:rPr>
          <w:rFonts w:ascii="Times New Roman" w:hAnsi="Times New Roman" w:cs="Times New Roman"/>
          <w:sz w:val="24"/>
          <w:szCs w:val="24"/>
        </w:rPr>
        <w:t xml:space="preserve"> материалов в практической деятельности человека.</w:t>
      </w:r>
    </w:p>
    <w:p w:rsidR="00DB68C3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2A3F45">
        <w:rPr>
          <w:rFonts w:ascii="Times New Roman" w:hAnsi="Times New Roman" w:cs="Times New Roman"/>
          <w:sz w:val="24"/>
          <w:szCs w:val="24"/>
        </w:rPr>
        <w:t>Химия и экология. Химическое заг</w:t>
      </w:r>
      <w:r>
        <w:rPr>
          <w:rFonts w:ascii="Times New Roman" w:hAnsi="Times New Roman" w:cs="Times New Roman"/>
          <w:sz w:val="24"/>
          <w:szCs w:val="24"/>
        </w:rPr>
        <w:t xml:space="preserve">рязнение окружающей среды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его</w:t>
      </w:r>
      <w:r w:rsidRPr="002A3F45">
        <w:rPr>
          <w:rFonts w:ascii="Times New Roman" w:hAnsi="Times New Roman" w:cs="Times New Roman"/>
          <w:sz w:val="24"/>
          <w:szCs w:val="24"/>
        </w:rPr>
        <w:t>последствия</w:t>
      </w:r>
      <w:proofErr w:type="spellEnd"/>
      <w:r w:rsidRPr="002A3F45">
        <w:rPr>
          <w:rFonts w:ascii="Times New Roman" w:hAnsi="Times New Roman" w:cs="Times New Roman"/>
          <w:sz w:val="24"/>
          <w:szCs w:val="24"/>
        </w:rPr>
        <w:t>. Охрана гидросферы, поч</w:t>
      </w:r>
      <w:r>
        <w:rPr>
          <w:rFonts w:ascii="Times New Roman" w:hAnsi="Times New Roman" w:cs="Times New Roman"/>
          <w:sz w:val="24"/>
          <w:szCs w:val="24"/>
        </w:rPr>
        <w:t xml:space="preserve">вы, атмосферы, флоры и фауны от </w:t>
      </w:r>
      <w:r w:rsidRPr="002A3F45">
        <w:rPr>
          <w:rFonts w:ascii="Times New Roman" w:hAnsi="Times New Roman" w:cs="Times New Roman"/>
          <w:sz w:val="24"/>
          <w:szCs w:val="24"/>
        </w:rPr>
        <w:t>химического загрязнения.</w:t>
      </w:r>
    </w:p>
    <w:p w:rsidR="00DB68C3" w:rsidRDefault="00DB68C3" w:rsidP="00DB68C3">
      <w:pPr>
        <w:rPr>
          <w:rFonts w:ascii="Times New Roman" w:hAnsi="Times New Roman" w:cs="Times New Roman"/>
          <w:sz w:val="24"/>
          <w:szCs w:val="24"/>
        </w:rPr>
      </w:pPr>
    </w:p>
    <w:p w:rsidR="00DB68C3" w:rsidRDefault="00DB68C3" w:rsidP="00DB68C3">
      <w:pPr>
        <w:rPr>
          <w:rFonts w:ascii="Times New Roman" w:hAnsi="Times New Roman" w:cs="Times New Roman"/>
          <w:sz w:val="24"/>
          <w:szCs w:val="24"/>
        </w:rPr>
      </w:pPr>
    </w:p>
    <w:p w:rsidR="00DB68C3" w:rsidRPr="004D0567" w:rsidRDefault="00DB68C3" w:rsidP="00DB68C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0567">
        <w:rPr>
          <w:rFonts w:ascii="Times New Roman" w:hAnsi="Times New Roman" w:cs="Times New Roman"/>
          <w:b/>
          <w:sz w:val="24"/>
          <w:szCs w:val="24"/>
        </w:rPr>
        <w:t xml:space="preserve">Календарно - тематическое планирование  химия 11 </w:t>
      </w:r>
      <w:proofErr w:type="spellStart"/>
      <w:r w:rsidRPr="004D0567">
        <w:rPr>
          <w:rFonts w:ascii="Times New Roman" w:hAnsi="Times New Roman" w:cs="Times New Roman"/>
          <w:b/>
          <w:sz w:val="24"/>
          <w:szCs w:val="24"/>
        </w:rPr>
        <w:t>кл</w:t>
      </w:r>
      <w:proofErr w:type="spellEnd"/>
      <w:r w:rsidRPr="004D0567">
        <w:rPr>
          <w:rFonts w:ascii="Times New Roman" w:hAnsi="Times New Roman" w:cs="Times New Roman"/>
          <w:b/>
          <w:sz w:val="24"/>
          <w:szCs w:val="24"/>
        </w:rPr>
        <w:t xml:space="preserve"> (1час)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548"/>
        <w:gridCol w:w="5826"/>
        <w:gridCol w:w="992"/>
        <w:gridCol w:w="993"/>
        <w:gridCol w:w="986"/>
      </w:tblGrid>
      <w:tr w:rsidR="00DB68C3" w:rsidTr="00F92A82">
        <w:tc>
          <w:tcPr>
            <w:tcW w:w="548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82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992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по плану</w:t>
            </w:r>
          </w:p>
        </w:tc>
        <w:tc>
          <w:tcPr>
            <w:tcW w:w="993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по факту</w:t>
            </w:r>
          </w:p>
        </w:tc>
        <w:tc>
          <w:tcPr>
            <w:tcW w:w="98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Примечания</w:t>
            </w:r>
          </w:p>
        </w:tc>
      </w:tr>
      <w:tr w:rsidR="00DB68C3" w:rsidTr="00F92A82">
        <w:tc>
          <w:tcPr>
            <w:tcW w:w="548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26" w:type="dxa"/>
          </w:tcPr>
          <w:p w:rsidR="00DB68C3" w:rsidRPr="00E138AB" w:rsidRDefault="00DB68C3" w:rsidP="00F92A82">
            <w:pPr>
              <w:rPr>
                <w:b/>
              </w:rPr>
            </w:pPr>
            <w:r w:rsidRPr="00E138AB">
              <w:rPr>
                <w:b/>
              </w:rPr>
              <w:t xml:space="preserve">Теоретические основы химии </w:t>
            </w:r>
          </w:p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Строение вещества. Современная модель строения атома. Электронная конфигурация атома. Основное и возбужденные состояния атомов.</w:t>
            </w:r>
          </w:p>
        </w:tc>
        <w:tc>
          <w:tcPr>
            <w:tcW w:w="992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8C3" w:rsidTr="00F92A82">
        <w:tc>
          <w:tcPr>
            <w:tcW w:w="548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2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Классификация химических элементов (s-, p-, d-элементы). </w:t>
            </w:r>
            <w:r>
              <w:lastRenderedPageBreak/>
              <w:t>Особенности строения энергетических уровней атомов d-элементов</w:t>
            </w:r>
          </w:p>
        </w:tc>
        <w:tc>
          <w:tcPr>
            <w:tcW w:w="992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8C3" w:rsidTr="00F92A82">
        <w:tc>
          <w:tcPr>
            <w:tcW w:w="548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82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Периодическая система химических элементов Д.И. Менделеева. Физический смысл Периодического закона Д.И. Менделеева. Причины и закономерности изменения свойств элементов и их соединений по периодам и группам.</w:t>
            </w:r>
          </w:p>
        </w:tc>
        <w:tc>
          <w:tcPr>
            <w:tcW w:w="992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8C3" w:rsidTr="00F92A82">
        <w:tc>
          <w:tcPr>
            <w:tcW w:w="548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2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Электронная природа химической связи. </w:t>
            </w:r>
            <w:proofErr w:type="spellStart"/>
            <w:r>
              <w:t>Электроотрицательность</w:t>
            </w:r>
            <w:proofErr w:type="spellEnd"/>
            <w:r>
              <w:t xml:space="preserve">. </w:t>
            </w:r>
          </w:p>
        </w:tc>
        <w:tc>
          <w:tcPr>
            <w:tcW w:w="992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8C3" w:rsidTr="00F92A82">
        <w:tc>
          <w:tcPr>
            <w:tcW w:w="548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26" w:type="dxa"/>
          </w:tcPr>
          <w:p w:rsidR="00DB68C3" w:rsidRDefault="00DB68C3" w:rsidP="00F92A82">
            <w:r>
              <w:t>Виды химической связи (ковалентная, ионная, металлическая, водородная) и механизмы ее образования. Кристаллические и аморфные вещества.</w:t>
            </w:r>
          </w:p>
        </w:tc>
        <w:tc>
          <w:tcPr>
            <w:tcW w:w="992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8C3" w:rsidTr="00F92A82">
        <w:tc>
          <w:tcPr>
            <w:tcW w:w="548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2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Типы кристаллических решеток (атомная, молекулярная, ионная, металлическая). </w:t>
            </w:r>
          </w:p>
        </w:tc>
        <w:tc>
          <w:tcPr>
            <w:tcW w:w="992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8C3" w:rsidTr="00F92A82">
        <w:tc>
          <w:tcPr>
            <w:tcW w:w="548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26" w:type="dxa"/>
          </w:tcPr>
          <w:p w:rsidR="00DB68C3" w:rsidRDefault="00DB68C3" w:rsidP="00F92A82">
            <w:r>
              <w:t>Зависимость физических свойств вещества от типа кристаллической решетки. Причины многообразия веществ.</w:t>
            </w:r>
          </w:p>
        </w:tc>
        <w:tc>
          <w:tcPr>
            <w:tcW w:w="992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8C3" w:rsidTr="00F92A82">
        <w:tc>
          <w:tcPr>
            <w:tcW w:w="548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2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Химические реакции. Гомогенные и гетерогенные реакции. Скорость реакции, ее зависимость от различных факторов: природы реагирующих веществ, концентрации реагирующих веществ, температуры, площади реакционной поверхности, наличия катализатора</w:t>
            </w:r>
          </w:p>
        </w:tc>
        <w:tc>
          <w:tcPr>
            <w:tcW w:w="992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8C3" w:rsidRPr="00AE3ABC" w:rsidTr="00F92A82">
        <w:tc>
          <w:tcPr>
            <w:tcW w:w="548" w:type="dxa"/>
          </w:tcPr>
          <w:p w:rsidR="00DB68C3" w:rsidRPr="00AE3ABC" w:rsidRDefault="00DB68C3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5826" w:type="dxa"/>
          </w:tcPr>
          <w:p w:rsidR="00DB68C3" w:rsidRPr="00AE3ABC" w:rsidRDefault="00DB68C3" w:rsidP="00F92A82">
            <w:pPr>
              <w:rPr>
                <w:b/>
              </w:rPr>
            </w:pPr>
            <w:r w:rsidRPr="00AE3ABC">
              <w:rPr>
                <w:b/>
              </w:rPr>
              <w:t xml:space="preserve"> Практическая работа №</w:t>
            </w:r>
            <w:r>
              <w:rPr>
                <w:b/>
              </w:rPr>
              <w:t>1</w:t>
            </w:r>
            <w:r w:rsidRPr="00AE3ABC">
              <w:rPr>
                <w:b/>
              </w:rPr>
              <w:t xml:space="preserve"> Исследование влияния различных факторов на скорость химической реакции</w:t>
            </w:r>
          </w:p>
        </w:tc>
        <w:tc>
          <w:tcPr>
            <w:tcW w:w="992" w:type="dxa"/>
          </w:tcPr>
          <w:p w:rsidR="00DB68C3" w:rsidRPr="00AE3ABC" w:rsidRDefault="00DB68C3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Pr="00AE3ABC" w:rsidRDefault="00DB68C3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Pr="00AE3ABC" w:rsidRDefault="00DB68C3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B68C3" w:rsidTr="00F92A82">
        <w:tc>
          <w:tcPr>
            <w:tcW w:w="548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2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Роль катализаторов в природе и промышленном производстве..</w:t>
            </w:r>
          </w:p>
        </w:tc>
        <w:tc>
          <w:tcPr>
            <w:tcW w:w="992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8C3" w:rsidTr="00F92A82">
        <w:tc>
          <w:tcPr>
            <w:tcW w:w="548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26" w:type="dxa"/>
          </w:tcPr>
          <w:p w:rsidR="00DB68C3" w:rsidRDefault="00DB68C3" w:rsidP="00F92A82">
            <w:r>
              <w:t>Обратимость реакций. Химическое равновесие и его смещение под действием различных факторов (концентрация реагентов или продуктов реакции, давление, температура) для создания оптимальных условий протекания химических процессов</w:t>
            </w:r>
          </w:p>
        </w:tc>
        <w:tc>
          <w:tcPr>
            <w:tcW w:w="992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8C3" w:rsidRPr="00AE3ABC" w:rsidTr="00F92A82">
        <w:tc>
          <w:tcPr>
            <w:tcW w:w="548" w:type="dxa"/>
          </w:tcPr>
          <w:p w:rsidR="00DB68C3" w:rsidRPr="00AE3ABC" w:rsidRDefault="00DB68C3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5826" w:type="dxa"/>
          </w:tcPr>
          <w:p w:rsidR="00DB68C3" w:rsidRPr="00AE3ABC" w:rsidRDefault="00DB68C3" w:rsidP="00F92A82">
            <w:pPr>
              <w:rPr>
                <w:b/>
              </w:rPr>
            </w:pPr>
            <w:r>
              <w:rPr>
                <w:b/>
              </w:rPr>
              <w:t>Практическая работа 2</w:t>
            </w:r>
            <w:r w:rsidRPr="00AE3ABC">
              <w:rPr>
                <w:b/>
              </w:rPr>
              <w:t xml:space="preserve"> Качественные реакции на неорганические вещества и ионы.</w:t>
            </w:r>
          </w:p>
        </w:tc>
        <w:tc>
          <w:tcPr>
            <w:tcW w:w="992" w:type="dxa"/>
          </w:tcPr>
          <w:p w:rsidR="00DB68C3" w:rsidRPr="00AE3ABC" w:rsidRDefault="00DB68C3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Pr="00AE3ABC" w:rsidRDefault="00DB68C3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Pr="00AE3ABC" w:rsidRDefault="00DB68C3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B68C3" w:rsidTr="00F92A82">
        <w:tc>
          <w:tcPr>
            <w:tcW w:w="548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82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Дисперсные системы. Понятие о коллоидах (золи, гели). </w:t>
            </w:r>
          </w:p>
        </w:tc>
        <w:tc>
          <w:tcPr>
            <w:tcW w:w="992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8C3" w:rsidTr="00F92A82">
        <w:tc>
          <w:tcPr>
            <w:tcW w:w="548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826" w:type="dxa"/>
          </w:tcPr>
          <w:p w:rsidR="00DB68C3" w:rsidRDefault="00DB68C3" w:rsidP="00F92A82">
            <w:r>
              <w:t>Истинные растворы. Реакции в растворах электролитов</w:t>
            </w:r>
          </w:p>
        </w:tc>
        <w:tc>
          <w:tcPr>
            <w:tcW w:w="992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8C3" w:rsidRPr="00AE3ABC" w:rsidTr="00F92A82">
        <w:tc>
          <w:tcPr>
            <w:tcW w:w="548" w:type="dxa"/>
          </w:tcPr>
          <w:p w:rsidR="00DB68C3" w:rsidRPr="00AE3ABC" w:rsidRDefault="00DB68C3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5826" w:type="dxa"/>
          </w:tcPr>
          <w:p w:rsidR="00DB68C3" w:rsidRPr="00AE3ABC" w:rsidRDefault="00DB68C3" w:rsidP="00F92A82">
            <w:pPr>
              <w:rPr>
                <w:b/>
              </w:rPr>
            </w:pPr>
            <w:r w:rsidRPr="00AE3ABC">
              <w:rPr>
                <w:b/>
              </w:rPr>
              <w:t>Практическая работа №</w:t>
            </w:r>
            <w:r>
              <w:rPr>
                <w:b/>
              </w:rPr>
              <w:t>3</w:t>
            </w:r>
            <w:r w:rsidRPr="00AE3ABC">
              <w:rPr>
                <w:b/>
              </w:rPr>
              <w:t xml:space="preserve"> Устранение временной жесткости воды</w:t>
            </w:r>
          </w:p>
        </w:tc>
        <w:tc>
          <w:tcPr>
            <w:tcW w:w="992" w:type="dxa"/>
          </w:tcPr>
          <w:p w:rsidR="00DB68C3" w:rsidRPr="00AE3ABC" w:rsidRDefault="00DB68C3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Pr="00AE3ABC" w:rsidRDefault="00DB68C3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Pr="00AE3ABC" w:rsidRDefault="00DB68C3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B68C3" w:rsidTr="00F92A82">
        <w:tc>
          <w:tcPr>
            <w:tcW w:w="548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82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t>рH</w:t>
            </w:r>
            <w:proofErr w:type="spellEnd"/>
            <w:r>
              <w:t xml:space="preserve"> раствора как показатель кислотности среды. Гидролиз солей. Значение гидролиза в биологических обменных процессах.</w:t>
            </w:r>
          </w:p>
        </w:tc>
        <w:tc>
          <w:tcPr>
            <w:tcW w:w="992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8C3" w:rsidTr="00F92A82">
        <w:tc>
          <w:tcPr>
            <w:tcW w:w="548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82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t>Окислительновосстановительные</w:t>
            </w:r>
            <w:proofErr w:type="spellEnd"/>
            <w:r>
              <w:t xml:space="preserve"> реакции в природе, производственных процессах и жизнедеятельности организмов.</w:t>
            </w:r>
          </w:p>
        </w:tc>
        <w:tc>
          <w:tcPr>
            <w:tcW w:w="992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8C3" w:rsidTr="00F92A82">
        <w:tc>
          <w:tcPr>
            <w:tcW w:w="548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826" w:type="dxa"/>
          </w:tcPr>
          <w:p w:rsidR="00DB68C3" w:rsidRDefault="00DB68C3" w:rsidP="00F92A82">
            <w:proofErr w:type="spellStart"/>
            <w:r>
              <w:t>Окислительно</w:t>
            </w:r>
            <w:proofErr w:type="spellEnd"/>
            <w:r>
              <w:t>-восстановительные свойства простых веществ – металлов главных и побочных подгрупп (медь, железо) и неметаллов: водорода, кислорода, галогенов, серы, азота, фосфора, углерода, кремния</w:t>
            </w:r>
          </w:p>
        </w:tc>
        <w:tc>
          <w:tcPr>
            <w:tcW w:w="992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8C3" w:rsidTr="00F92A82">
        <w:tc>
          <w:tcPr>
            <w:tcW w:w="548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82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Коррозия металлов: виды коррозии, способы защиты металлов от коррозии. </w:t>
            </w:r>
          </w:p>
        </w:tc>
        <w:tc>
          <w:tcPr>
            <w:tcW w:w="992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8C3" w:rsidRPr="00FE2413" w:rsidTr="00F92A82">
        <w:tc>
          <w:tcPr>
            <w:tcW w:w="548" w:type="dxa"/>
          </w:tcPr>
          <w:p w:rsidR="00DB68C3" w:rsidRPr="00FE2413" w:rsidRDefault="00DB68C3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5826" w:type="dxa"/>
          </w:tcPr>
          <w:p w:rsidR="00DB68C3" w:rsidRPr="00FE2413" w:rsidRDefault="00DB68C3" w:rsidP="00F92A82">
            <w:pPr>
              <w:rPr>
                <w:b/>
              </w:rPr>
            </w:pPr>
            <w:r w:rsidRPr="00FE2413">
              <w:rPr>
                <w:b/>
              </w:rPr>
              <w:t>Практическая работа №</w:t>
            </w:r>
            <w:r>
              <w:rPr>
                <w:b/>
              </w:rPr>
              <w:t>4</w:t>
            </w:r>
            <w:r w:rsidRPr="00FE2413">
              <w:rPr>
                <w:b/>
              </w:rPr>
              <w:t xml:space="preserve"> Решение экспериментальных задач по теме «Металлы»</w:t>
            </w:r>
          </w:p>
        </w:tc>
        <w:tc>
          <w:tcPr>
            <w:tcW w:w="992" w:type="dxa"/>
          </w:tcPr>
          <w:p w:rsidR="00DB68C3" w:rsidRPr="00FE2413" w:rsidRDefault="00DB68C3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Pr="00FE2413" w:rsidRDefault="00DB68C3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Pr="00FE2413" w:rsidRDefault="00DB68C3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B68C3" w:rsidRPr="00FE2413" w:rsidTr="00F92A82">
        <w:tc>
          <w:tcPr>
            <w:tcW w:w="548" w:type="dxa"/>
          </w:tcPr>
          <w:p w:rsidR="00DB68C3" w:rsidRPr="00FE2413" w:rsidRDefault="00DB68C3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5826" w:type="dxa"/>
          </w:tcPr>
          <w:p w:rsidR="00DB68C3" w:rsidRPr="00FE2413" w:rsidRDefault="00DB68C3" w:rsidP="00F92A82">
            <w:pPr>
              <w:rPr>
                <w:b/>
              </w:rPr>
            </w:pPr>
            <w:r w:rsidRPr="00FE2413">
              <w:rPr>
                <w:b/>
              </w:rPr>
              <w:t>Практическая работа №</w:t>
            </w:r>
            <w:r>
              <w:rPr>
                <w:b/>
              </w:rPr>
              <w:t>5</w:t>
            </w:r>
            <w:r w:rsidRPr="00FE2413">
              <w:rPr>
                <w:b/>
              </w:rPr>
              <w:t xml:space="preserve"> Решение экспериментальных задач по теме «Неметаллы».</w:t>
            </w:r>
          </w:p>
        </w:tc>
        <w:tc>
          <w:tcPr>
            <w:tcW w:w="992" w:type="dxa"/>
          </w:tcPr>
          <w:p w:rsidR="00DB68C3" w:rsidRPr="00FE2413" w:rsidRDefault="00DB68C3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Pr="00FE2413" w:rsidRDefault="00DB68C3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Pr="00FE2413" w:rsidRDefault="00DB68C3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B68C3" w:rsidTr="00F92A82">
        <w:tc>
          <w:tcPr>
            <w:tcW w:w="548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582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Электролиз растворов и расплавов. Применение электролиза в промышленности</w:t>
            </w:r>
          </w:p>
        </w:tc>
        <w:tc>
          <w:tcPr>
            <w:tcW w:w="992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8C3" w:rsidRPr="00AE3ABC" w:rsidTr="00F92A82">
        <w:tc>
          <w:tcPr>
            <w:tcW w:w="548" w:type="dxa"/>
          </w:tcPr>
          <w:p w:rsidR="00DB68C3" w:rsidRPr="00AE3ABC" w:rsidRDefault="00DB68C3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5826" w:type="dxa"/>
          </w:tcPr>
          <w:p w:rsidR="00DB68C3" w:rsidRDefault="00DB68C3" w:rsidP="00F92A82">
            <w:pPr>
              <w:rPr>
                <w:b/>
              </w:rPr>
            </w:pPr>
            <w:r w:rsidRPr="00AE3ABC">
              <w:rPr>
                <w:b/>
              </w:rPr>
              <w:t>Практическая  работа №</w:t>
            </w:r>
            <w:r>
              <w:rPr>
                <w:b/>
              </w:rPr>
              <w:t>6</w:t>
            </w:r>
            <w:r w:rsidRPr="00AE3ABC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r>
              <w:t>Идентификация неорганических соединений</w:t>
            </w:r>
            <w:r w:rsidRPr="00AE3ABC">
              <w:rPr>
                <w:b/>
              </w:rPr>
              <w:t xml:space="preserve"> </w:t>
            </w:r>
          </w:p>
          <w:p w:rsidR="00DB68C3" w:rsidRPr="00AE3ABC" w:rsidRDefault="00DB68C3" w:rsidP="00F92A82">
            <w:pPr>
              <w:rPr>
                <w:b/>
              </w:rPr>
            </w:pPr>
            <w:r w:rsidRPr="00AE3ABC">
              <w:rPr>
                <w:b/>
              </w:rPr>
              <w:t xml:space="preserve">Практическая  работа № </w:t>
            </w:r>
            <w:r>
              <w:rPr>
                <w:b/>
              </w:rPr>
              <w:t>7</w:t>
            </w:r>
            <w:r w:rsidRPr="00AE3ABC">
              <w:rPr>
                <w:b/>
              </w:rPr>
              <w:t>Решение экспериментальных задач по теме «Генетическая связь между классами неорганических соединений».</w:t>
            </w:r>
          </w:p>
        </w:tc>
        <w:tc>
          <w:tcPr>
            <w:tcW w:w="992" w:type="dxa"/>
          </w:tcPr>
          <w:p w:rsidR="00DB68C3" w:rsidRPr="00AE3ABC" w:rsidRDefault="00DB68C3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Pr="00AE3ABC" w:rsidRDefault="00DB68C3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Pr="00AE3ABC" w:rsidRDefault="00DB68C3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B68C3" w:rsidRPr="00AE3ABC" w:rsidTr="00F92A82">
        <w:tc>
          <w:tcPr>
            <w:tcW w:w="548" w:type="dxa"/>
          </w:tcPr>
          <w:p w:rsidR="00DB68C3" w:rsidRPr="00AE3ABC" w:rsidRDefault="00DB68C3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5826" w:type="dxa"/>
          </w:tcPr>
          <w:p w:rsidR="00DB68C3" w:rsidRPr="00AE3ABC" w:rsidRDefault="00DB68C3" w:rsidP="00F92A82">
            <w:pPr>
              <w:rPr>
                <w:b/>
              </w:rPr>
            </w:pPr>
            <w:r w:rsidRPr="00AE3ABC">
              <w:rPr>
                <w:b/>
              </w:rPr>
              <w:t>Практическая работа №</w:t>
            </w:r>
            <w:r>
              <w:rPr>
                <w:b/>
              </w:rPr>
              <w:t>8</w:t>
            </w:r>
            <w:r w:rsidRPr="00AE3ABC">
              <w:rPr>
                <w:b/>
              </w:rPr>
              <w:t xml:space="preserve"> Определение концентрации раствора аскорбиновой кислоты методом титрования.</w:t>
            </w:r>
          </w:p>
        </w:tc>
        <w:tc>
          <w:tcPr>
            <w:tcW w:w="992" w:type="dxa"/>
          </w:tcPr>
          <w:p w:rsidR="00DB68C3" w:rsidRPr="00AE3ABC" w:rsidRDefault="00DB68C3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Pr="00AE3ABC" w:rsidRDefault="00DB68C3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Pr="00AE3ABC" w:rsidRDefault="00DB68C3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B68C3" w:rsidTr="00F92A82">
        <w:tc>
          <w:tcPr>
            <w:tcW w:w="548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826" w:type="dxa"/>
          </w:tcPr>
          <w:p w:rsidR="00DB68C3" w:rsidRPr="00FE2413" w:rsidRDefault="00DB68C3" w:rsidP="00F92A82">
            <w:pPr>
              <w:rPr>
                <w:b/>
              </w:rPr>
            </w:pPr>
            <w:r w:rsidRPr="00FE2413">
              <w:rPr>
                <w:b/>
              </w:rPr>
              <w:t xml:space="preserve">Химия и жизнь </w:t>
            </w:r>
          </w:p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Научные методы познания в химии. Источники химической информации. Поиск информации по названиям, идентификаторам, структурным формулам. Моделирование химических процессов и явлений, химический анализ и синтез как методы научного познания</w:t>
            </w:r>
          </w:p>
        </w:tc>
        <w:tc>
          <w:tcPr>
            <w:tcW w:w="992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8C3" w:rsidTr="00F92A82">
        <w:tc>
          <w:tcPr>
            <w:tcW w:w="548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82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Химия и здоровье. Лекарства, ферменты, витамины, гормоны, минеральные воды. Проблемы, связанные с применением лекарственных препаратов Вредные привычки и факторы, разрушающие здоровье (курение, употребление алкоголя, наркомания). Рациональное питание. Пищевые добавки. Основы пищевой химии</w:t>
            </w:r>
          </w:p>
        </w:tc>
        <w:tc>
          <w:tcPr>
            <w:tcW w:w="992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8C3" w:rsidTr="00F92A82">
        <w:tc>
          <w:tcPr>
            <w:tcW w:w="548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82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Химия в повседневной жизни. Моющие и чистящие средства</w:t>
            </w:r>
          </w:p>
        </w:tc>
        <w:tc>
          <w:tcPr>
            <w:tcW w:w="992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8C3" w:rsidTr="00F92A82">
        <w:tc>
          <w:tcPr>
            <w:tcW w:w="548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82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Средства борьбы с бытовыми насекомыми: репелленты, инсектициды. Средства личной гигиены и косметики. Правила безопасной работы с едкими, горючими и токсичными веществами, средствами бытовой химии.</w:t>
            </w:r>
          </w:p>
        </w:tc>
        <w:tc>
          <w:tcPr>
            <w:tcW w:w="992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8C3" w:rsidTr="00F92A82">
        <w:tc>
          <w:tcPr>
            <w:tcW w:w="548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82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Химия и сельское хозяйство. Минеральные и органические удобрения. Средства защиты растений.</w:t>
            </w:r>
          </w:p>
        </w:tc>
        <w:tc>
          <w:tcPr>
            <w:tcW w:w="992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8C3" w:rsidTr="00F92A82">
        <w:tc>
          <w:tcPr>
            <w:tcW w:w="548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82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Химия и энергетика. Природные источники углеводородов. Природный и попутный нефтяной газы, их состав и использование.</w:t>
            </w:r>
          </w:p>
        </w:tc>
        <w:tc>
          <w:tcPr>
            <w:tcW w:w="992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8C3" w:rsidTr="00F92A82">
        <w:tc>
          <w:tcPr>
            <w:tcW w:w="548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82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Состав нефти и ее переработка. Нефтепродукты. Октановое число бензина</w:t>
            </w:r>
          </w:p>
        </w:tc>
        <w:tc>
          <w:tcPr>
            <w:tcW w:w="992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8C3" w:rsidTr="00F92A82">
        <w:tc>
          <w:tcPr>
            <w:tcW w:w="548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82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Охрана окружающей 404 среды при нефтепереработке и транспортировке нефтепродуктов. Альтернативные источники энергии.</w:t>
            </w:r>
          </w:p>
        </w:tc>
        <w:tc>
          <w:tcPr>
            <w:tcW w:w="992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8C3" w:rsidTr="00F92A82">
        <w:tc>
          <w:tcPr>
            <w:tcW w:w="548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82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Химия в строительстве. Цемент. Бетон. Подбор оптимальных строительных материалов в практической деятельности человека.</w:t>
            </w:r>
          </w:p>
        </w:tc>
        <w:tc>
          <w:tcPr>
            <w:tcW w:w="992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8C3" w:rsidTr="00F92A82">
        <w:tc>
          <w:tcPr>
            <w:tcW w:w="548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82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Химия и экология. Химическое загрязнение окружающей среды и его последствия. Охрана гидросферы, почвы, атмосферы, флоры и фауны от химического загрязнения.</w:t>
            </w:r>
          </w:p>
        </w:tc>
        <w:tc>
          <w:tcPr>
            <w:tcW w:w="992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:rsidR="00DB68C3" w:rsidRDefault="00DB68C3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B68C3" w:rsidRDefault="00DB68C3" w:rsidP="00DB68C3">
      <w:pPr>
        <w:rPr>
          <w:rFonts w:ascii="Times New Roman" w:hAnsi="Times New Roman" w:cs="Times New Roman"/>
          <w:sz w:val="24"/>
          <w:szCs w:val="24"/>
        </w:rPr>
      </w:pPr>
    </w:p>
    <w:p w:rsidR="00DB68C3" w:rsidRDefault="00DB68C3" w:rsidP="00DB68C3">
      <w:pPr>
        <w:rPr>
          <w:rFonts w:ascii="Times New Roman" w:hAnsi="Times New Roman" w:cs="Times New Roman"/>
          <w:sz w:val="24"/>
          <w:szCs w:val="24"/>
        </w:rPr>
      </w:pPr>
    </w:p>
    <w:p w:rsidR="00DB68C3" w:rsidRPr="00E97C45" w:rsidRDefault="00DB68C3" w:rsidP="00DB68C3">
      <w:pPr>
        <w:rPr>
          <w:rFonts w:ascii="Times New Roman" w:hAnsi="Times New Roman" w:cs="Times New Roman"/>
          <w:b/>
          <w:sz w:val="24"/>
          <w:szCs w:val="24"/>
        </w:rPr>
      </w:pPr>
      <w:r w:rsidRPr="00E97C45">
        <w:rPr>
          <w:rFonts w:ascii="Times New Roman" w:hAnsi="Times New Roman" w:cs="Times New Roman"/>
          <w:b/>
          <w:sz w:val="24"/>
          <w:szCs w:val="24"/>
        </w:rPr>
        <w:t>Примерные темы практ</w:t>
      </w:r>
      <w:r>
        <w:rPr>
          <w:rFonts w:ascii="Times New Roman" w:hAnsi="Times New Roman" w:cs="Times New Roman"/>
          <w:b/>
          <w:sz w:val="24"/>
          <w:szCs w:val="24"/>
        </w:rPr>
        <w:t>ических работ</w:t>
      </w:r>
      <w:r w:rsidRPr="00E97C45">
        <w:rPr>
          <w:rFonts w:ascii="Times New Roman" w:hAnsi="Times New Roman" w:cs="Times New Roman"/>
          <w:b/>
          <w:sz w:val="24"/>
          <w:szCs w:val="24"/>
        </w:rPr>
        <w:t>:</w:t>
      </w:r>
    </w:p>
    <w:p w:rsidR="00DB68C3" w:rsidRPr="00E97C45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E97C45">
        <w:rPr>
          <w:rFonts w:ascii="Times New Roman" w:hAnsi="Times New Roman" w:cs="Times New Roman"/>
          <w:sz w:val="24"/>
          <w:szCs w:val="24"/>
        </w:rPr>
        <w:t>Решение экспериментальных задач по теме «Металлы».</w:t>
      </w:r>
    </w:p>
    <w:p w:rsidR="00DB68C3" w:rsidRPr="00E97C45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E97C45">
        <w:rPr>
          <w:rFonts w:ascii="Times New Roman" w:hAnsi="Times New Roman" w:cs="Times New Roman"/>
          <w:sz w:val="24"/>
          <w:szCs w:val="24"/>
        </w:rPr>
        <w:t>Решение экспериментальных задач по теме «Неметаллы».</w:t>
      </w:r>
    </w:p>
    <w:p w:rsidR="00DB68C3" w:rsidRPr="00E97C45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E97C45">
        <w:rPr>
          <w:rFonts w:ascii="Times New Roman" w:hAnsi="Times New Roman" w:cs="Times New Roman"/>
          <w:sz w:val="24"/>
          <w:szCs w:val="24"/>
        </w:rPr>
        <w:lastRenderedPageBreak/>
        <w:t>Решение экспериментальных задач по</w:t>
      </w:r>
      <w:r>
        <w:rPr>
          <w:rFonts w:ascii="Times New Roman" w:hAnsi="Times New Roman" w:cs="Times New Roman"/>
          <w:sz w:val="24"/>
          <w:szCs w:val="24"/>
        </w:rPr>
        <w:t xml:space="preserve"> теме «Генетическая связь между </w:t>
      </w:r>
      <w:r w:rsidRPr="00E97C45">
        <w:rPr>
          <w:rFonts w:ascii="Times New Roman" w:hAnsi="Times New Roman" w:cs="Times New Roman"/>
          <w:sz w:val="24"/>
          <w:szCs w:val="24"/>
        </w:rPr>
        <w:t>классами неорганических соединений».</w:t>
      </w:r>
    </w:p>
    <w:p w:rsidR="00DB68C3" w:rsidRPr="00E97C45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E97C45">
        <w:rPr>
          <w:rFonts w:ascii="Times New Roman" w:hAnsi="Times New Roman" w:cs="Times New Roman"/>
          <w:sz w:val="24"/>
          <w:szCs w:val="24"/>
        </w:rPr>
        <w:t>Исследование пищевых добавок.</w:t>
      </w:r>
    </w:p>
    <w:p w:rsidR="00DB68C3" w:rsidRPr="00E97C45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E97C45">
        <w:rPr>
          <w:rFonts w:ascii="Times New Roman" w:hAnsi="Times New Roman" w:cs="Times New Roman"/>
          <w:sz w:val="24"/>
          <w:szCs w:val="24"/>
        </w:rPr>
        <w:t>Устранение временной жесткости воды.</w:t>
      </w:r>
    </w:p>
    <w:p w:rsidR="00DB68C3" w:rsidRPr="00E97C45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E97C45">
        <w:rPr>
          <w:rFonts w:ascii="Times New Roman" w:hAnsi="Times New Roman" w:cs="Times New Roman"/>
          <w:sz w:val="24"/>
          <w:szCs w:val="24"/>
        </w:rPr>
        <w:t>Качественные реакции на неорганические вещества и ионы.</w:t>
      </w:r>
    </w:p>
    <w:p w:rsidR="00DB68C3" w:rsidRPr="00E97C45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E97C45">
        <w:rPr>
          <w:rFonts w:ascii="Times New Roman" w:hAnsi="Times New Roman" w:cs="Times New Roman"/>
          <w:sz w:val="24"/>
          <w:szCs w:val="24"/>
        </w:rPr>
        <w:t xml:space="preserve">Исследование влияния различных </w:t>
      </w:r>
      <w:r>
        <w:rPr>
          <w:rFonts w:ascii="Times New Roman" w:hAnsi="Times New Roman" w:cs="Times New Roman"/>
          <w:sz w:val="24"/>
          <w:szCs w:val="24"/>
        </w:rPr>
        <w:t xml:space="preserve">факторов на скорость химической </w:t>
      </w:r>
      <w:r w:rsidRPr="00E97C45">
        <w:rPr>
          <w:rFonts w:ascii="Times New Roman" w:hAnsi="Times New Roman" w:cs="Times New Roman"/>
          <w:sz w:val="24"/>
          <w:szCs w:val="24"/>
        </w:rPr>
        <w:t>реакции.</w:t>
      </w:r>
    </w:p>
    <w:p w:rsidR="00DB68C3" w:rsidRPr="002A3F45" w:rsidRDefault="00DB68C3" w:rsidP="00DB68C3">
      <w:pPr>
        <w:rPr>
          <w:rFonts w:ascii="Times New Roman" w:hAnsi="Times New Roman" w:cs="Times New Roman"/>
          <w:sz w:val="24"/>
          <w:szCs w:val="24"/>
        </w:rPr>
      </w:pPr>
      <w:r w:rsidRPr="00E97C45">
        <w:rPr>
          <w:rFonts w:ascii="Times New Roman" w:hAnsi="Times New Roman" w:cs="Times New Roman"/>
          <w:sz w:val="24"/>
          <w:szCs w:val="24"/>
        </w:rPr>
        <w:t>Определение концентрации раство</w:t>
      </w:r>
      <w:r>
        <w:rPr>
          <w:rFonts w:ascii="Times New Roman" w:hAnsi="Times New Roman" w:cs="Times New Roman"/>
          <w:sz w:val="24"/>
          <w:szCs w:val="24"/>
        </w:rPr>
        <w:t xml:space="preserve">ра аскорбиновой кислоты методом </w:t>
      </w:r>
      <w:r w:rsidRPr="00E97C45">
        <w:rPr>
          <w:rFonts w:ascii="Times New Roman" w:hAnsi="Times New Roman" w:cs="Times New Roman"/>
          <w:sz w:val="24"/>
          <w:szCs w:val="24"/>
        </w:rPr>
        <w:t>титрования</w:t>
      </w:r>
    </w:p>
    <w:p w:rsidR="00DB68C3" w:rsidRDefault="00DB68C3"/>
    <w:sectPr w:rsidR="00DB68C3" w:rsidSect="00DB68C3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E15307"/>
    <w:multiLevelType w:val="hybridMultilevel"/>
    <w:tmpl w:val="28362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9D0"/>
    <w:rsid w:val="000725F7"/>
    <w:rsid w:val="005A36A1"/>
    <w:rsid w:val="007D5225"/>
    <w:rsid w:val="00DB68C3"/>
    <w:rsid w:val="00ED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8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68C3"/>
    <w:pPr>
      <w:ind w:left="720"/>
      <w:contextualSpacing/>
    </w:pPr>
  </w:style>
  <w:style w:type="table" w:styleId="a4">
    <w:name w:val="Table Grid"/>
    <w:basedOn w:val="a1"/>
    <w:uiPriority w:val="39"/>
    <w:rsid w:val="00DB68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B68C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7D5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D52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8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68C3"/>
    <w:pPr>
      <w:ind w:left="720"/>
      <w:contextualSpacing/>
    </w:pPr>
  </w:style>
  <w:style w:type="table" w:styleId="a4">
    <w:name w:val="Table Grid"/>
    <w:basedOn w:val="a1"/>
    <w:uiPriority w:val="39"/>
    <w:rsid w:val="00DB68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B68C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7D5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D52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3100</Words>
  <Characters>17672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Информ</cp:lastModifiedBy>
  <cp:revision>3</cp:revision>
  <dcterms:created xsi:type="dcterms:W3CDTF">2023-09-13T16:32:00Z</dcterms:created>
  <dcterms:modified xsi:type="dcterms:W3CDTF">2023-10-25T07:10:00Z</dcterms:modified>
</cp:coreProperties>
</file>